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E1" w:rsidRDefault="00914AE1" w:rsidP="00914AE1">
      <w:pPr>
        <w:ind w:left="-851"/>
        <w:jc w:val="right"/>
        <w:rPr>
          <w:rFonts w:ascii="Arial" w:hAnsi="Arial" w:cs="Arial"/>
          <w:b/>
          <w:color w:val="2881C3"/>
          <w:sz w:val="28"/>
          <w:szCs w:val="28"/>
          <w:lang w:val="ro-RO"/>
        </w:rPr>
      </w:pPr>
    </w:p>
    <w:p w:rsidR="00B62B34" w:rsidRPr="00AE14D4" w:rsidRDefault="00B62B34" w:rsidP="00341181">
      <w:pPr>
        <w:ind w:left="-851"/>
        <w:jc w:val="center"/>
        <w:rPr>
          <w:rFonts w:ascii="Arial" w:hAnsi="Arial" w:cs="Arial"/>
          <w:b/>
          <w:color w:val="2D7DC3"/>
          <w:sz w:val="28"/>
          <w:szCs w:val="28"/>
          <w:lang w:val="ro-RO"/>
        </w:rPr>
      </w:pPr>
      <w:r w:rsidRPr="00AE14D4">
        <w:rPr>
          <w:rFonts w:ascii="Arial" w:hAnsi="Arial" w:cs="Arial"/>
          <w:b/>
          <w:color w:val="2D7DC3"/>
          <w:sz w:val="28"/>
          <w:szCs w:val="28"/>
          <w:lang w:val="ro-RO"/>
        </w:rPr>
        <w:t>Agen</w:t>
      </w:r>
      <w:r w:rsidR="00BF49AB">
        <w:rPr>
          <w:rFonts w:ascii="Arial" w:hAnsi="Arial" w:cs="Arial"/>
          <w:b/>
          <w:color w:val="2D7DC3"/>
          <w:sz w:val="28"/>
          <w:szCs w:val="28"/>
          <w:lang w:val="ro-RO"/>
        </w:rPr>
        <w:t>ţ</w:t>
      </w:r>
      <w:r w:rsidRPr="00AE14D4">
        <w:rPr>
          <w:rFonts w:ascii="Arial" w:hAnsi="Arial" w:cs="Arial"/>
          <w:b/>
          <w:color w:val="2D7DC3"/>
          <w:sz w:val="28"/>
          <w:szCs w:val="28"/>
          <w:lang w:val="ro-RO"/>
        </w:rPr>
        <w:t>ia Na</w:t>
      </w:r>
      <w:r w:rsidR="00BF49AB">
        <w:rPr>
          <w:rFonts w:ascii="Arial" w:hAnsi="Arial" w:cs="Arial"/>
          <w:b/>
          <w:color w:val="2D7DC3"/>
          <w:sz w:val="28"/>
          <w:szCs w:val="28"/>
          <w:lang w:val="ro-RO"/>
        </w:rPr>
        <w:t>ţ</w:t>
      </w:r>
      <w:r w:rsidRPr="00AE14D4">
        <w:rPr>
          <w:rFonts w:ascii="Arial" w:hAnsi="Arial" w:cs="Arial"/>
          <w:b/>
          <w:color w:val="2D7DC3"/>
          <w:sz w:val="28"/>
          <w:szCs w:val="28"/>
          <w:lang w:val="ro-RO"/>
        </w:rPr>
        <w:t>ională pentru Ocuparea For</w:t>
      </w:r>
      <w:r w:rsidR="00BF49AB">
        <w:rPr>
          <w:rFonts w:ascii="Arial" w:hAnsi="Arial" w:cs="Arial"/>
          <w:b/>
          <w:color w:val="2D7DC3"/>
          <w:sz w:val="28"/>
          <w:szCs w:val="28"/>
          <w:lang w:val="ro-RO"/>
        </w:rPr>
        <w:t>ţ</w:t>
      </w:r>
      <w:r w:rsidRPr="00AE14D4">
        <w:rPr>
          <w:rFonts w:ascii="Arial" w:hAnsi="Arial" w:cs="Arial"/>
          <w:b/>
          <w:color w:val="2D7DC3"/>
          <w:sz w:val="28"/>
          <w:szCs w:val="28"/>
          <w:lang w:val="ro-RO"/>
        </w:rPr>
        <w:t>ei de Muncă</w:t>
      </w:r>
    </w:p>
    <w:p w:rsidR="00B62B34" w:rsidRDefault="00B62B34" w:rsidP="009A6DCB">
      <w:pPr>
        <w:pStyle w:val="1"/>
        <w:rPr>
          <w:rFonts w:ascii="Book Antiqua" w:hAnsi="Book Antiqua"/>
          <w:b/>
          <w:bCs/>
        </w:rPr>
      </w:pPr>
    </w:p>
    <w:p w:rsidR="00B62B34" w:rsidRDefault="00B62B34" w:rsidP="009A6DCB">
      <w:pPr>
        <w:pStyle w:val="1"/>
        <w:rPr>
          <w:rFonts w:ascii="Book Antiqua" w:hAnsi="Book Antiqua"/>
          <w:b/>
          <w:bCs/>
        </w:rPr>
      </w:pPr>
    </w:p>
    <w:p w:rsidR="00B62B34" w:rsidRDefault="00B62B34" w:rsidP="009A6DCB">
      <w:pPr>
        <w:pStyle w:val="1"/>
        <w:rPr>
          <w:rFonts w:ascii="Book Antiqua" w:hAnsi="Book Antiqua"/>
          <w:b/>
          <w:bCs/>
        </w:rPr>
      </w:pPr>
    </w:p>
    <w:p w:rsidR="00B62B34" w:rsidRDefault="00B62B34" w:rsidP="00B62B34">
      <w:pPr>
        <w:pStyle w:val="1"/>
        <w:ind w:left="-709"/>
        <w:jc w:val="left"/>
        <w:rPr>
          <w:rFonts w:ascii="Book Antiqua" w:hAnsi="Book Antiqua"/>
          <w:b/>
          <w:bCs/>
        </w:rPr>
      </w:pPr>
    </w:p>
    <w:p w:rsidR="009F10CB" w:rsidRDefault="009F10CB" w:rsidP="009F10CB">
      <w:pPr>
        <w:rPr>
          <w:lang w:val="ro-RO"/>
        </w:rPr>
      </w:pPr>
    </w:p>
    <w:p w:rsidR="009F10CB" w:rsidRDefault="009F10CB" w:rsidP="009F10CB">
      <w:pPr>
        <w:rPr>
          <w:lang w:val="ro-RO"/>
        </w:rPr>
      </w:pPr>
    </w:p>
    <w:p w:rsidR="009F10CB" w:rsidRDefault="009F10CB" w:rsidP="009F10CB">
      <w:pPr>
        <w:rPr>
          <w:lang w:val="ro-RO"/>
        </w:rPr>
      </w:pPr>
    </w:p>
    <w:p w:rsidR="00B62B34" w:rsidRDefault="00C550E2" w:rsidP="00341181">
      <w:pPr>
        <w:pStyle w:val="1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                   </w:t>
      </w:r>
    </w:p>
    <w:p w:rsidR="002F6F72" w:rsidRDefault="002F6F72" w:rsidP="002F6F72">
      <w:pPr>
        <w:rPr>
          <w:lang w:val="ro-RO"/>
        </w:rPr>
      </w:pPr>
    </w:p>
    <w:p w:rsidR="002F6F72" w:rsidRDefault="00341181" w:rsidP="00910114">
      <w:pPr>
        <w:tabs>
          <w:tab w:val="left" w:pos="3080"/>
        </w:tabs>
        <w:jc w:val="center"/>
        <w:rPr>
          <w:rFonts w:ascii="Arial" w:hAnsi="Arial" w:cs="Arial"/>
          <w:b/>
          <w:color w:val="2D7DC3"/>
          <w:sz w:val="28"/>
          <w:szCs w:val="28"/>
          <w:lang w:val="ro-RO"/>
        </w:rPr>
      </w:pPr>
      <w:r w:rsidRPr="00AE14D4">
        <w:rPr>
          <w:rFonts w:ascii="Arial" w:hAnsi="Arial" w:cs="Arial"/>
          <w:b/>
          <w:color w:val="2D7DC3"/>
          <w:sz w:val="28"/>
          <w:szCs w:val="28"/>
          <w:lang w:val="ro-RO"/>
        </w:rPr>
        <w:t>PIA</w:t>
      </w:r>
      <w:r w:rsidR="00BF49AB">
        <w:rPr>
          <w:rFonts w:ascii="Arial" w:hAnsi="Arial" w:cs="Arial"/>
          <w:b/>
          <w:color w:val="2D7DC3"/>
          <w:sz w:val="28"/>
          <w:szCs w:val="28"/>
          <w:lang w:val="ro-RO"/>
        </w:rPr>
        <w:t>ŢA</w:t>
      </w:r>
      <w:r w:rsidRPr="00AE14D4">
        <w:rPr>
          <w:rFonts w:ascii="Arial" w:hAnsi="Arial" w:cs="Arial"/>
          <w:b/>
          <w:color w:val="2D7DC3"/>
          <w:sz w:val="28"/>
          <w:szCs w:val="28"/>
          <w:lang w:val="ro-RO"/>
        </w:rPr>
        <w:t xml:space="preserve"> MUNCII: LOCURI VACANTE</w:t>
      </w:r>
    </w:p>
    <w:p w:rsidR="00646941" w:rsidRDefault="00646941" w:rsidP="00910114">
      <w:pPr>
        <w:tabs>
          <w:tab w:val="left" w:pos="3080"/>
        </w:tabs>
        <w:jc w:val="center"/>
        <w:rPr>
          <w:rFonts w:ascii="Arial" w:hAnsi="Arial" w:cs="Arial"/>
          <w:b/>
          <w:color w:val="2D7DC3"/>
          <w:sz w:val="28"/>
          <w:szCs w:val="28"/>
          <w:lang w:val="ro-RO"/>
        </w:rPr>
      </w:pPr>
    </w:p>
    <w:p w:rsidR="00646941" w:rsidRDefault="00646941" w:rsidP="00910114">
      <w:pPr>
        <w:tabs>
          <w:tab w:val="left" w:pos="3080"/>
        </w:tabs>
        <w:jc w:val="center"/>
        <w:rPr>
          <w:rFonts w:ascii="Arial" w:hAnsi="Arial" w:cs="Arial"/>
          <w:b/>
          <w:color w:val="2D7DC3"/>
          <w:sz w:val="28"/>
          <w:szCs w:val="28"/>
          <w:lang w:val="ro-RO"/>
        </w:rPr>
      </w:pPr>
    </w:p>
    <w:p w:rsidR="00646941" w:rsidRDefault="00646941" w:rsidP="00910114">
      <w:pPr>
        <w:tabs>
          <w:tab w:val="left" w:pos="3080"/>
        </w:tabs>
        <w:jc w:val="center"/>
        <w:rPr>
          <w:rFonts w:ascii="Arial" w:hAnsi="Arial" w:cs="Arial"/>
          <w:b/>
          <w:color w:val="2D7DC3"/>
          <w:sz w:val="28"/>
          <w:szCs w:val="28"/>
          <w:lang w:val="ro-RO"/>
        </w:rPr>
      </w:pPr>
    </w:p>
    <w:p w:rsidR="00646941" w:rsidRPr="00AE14D4" w:rsidRDefault="009C02BF" w:rsidP="00910114">
      <w:pPr>
        <w:tabs>
          <w:tab w:val="left" w:pos="3080"/>
        </w:tabs>
        <w:jc w:val="center"/>
        <w:rPr>
          <w:rFonts w:ascii="Arial" w:hAnsi="Arial" w:cs="Arial"/>
          <w:b/>
          <w:color w:val="2D7DC3"/>
          <w:sz w:val="28"/>
          <w:szCs w:val="28"/>
          <w:lang w:val="ro-RO"/>
        </w:rPr>
      </w:pPr>
      <w:r>
        <w:rPr>
          <w:rFonts w:ascii="Arial" w:hAnsi="Arial" w:cs="Arial"/>
          <w:b/>
          <w:color w:val="2D7DC3"/>
          <w:sz w:val="28"/>
          <w:szCs w:val="28"/>
          <w:lang w:val="ro-RO"/>
        </w:rPr>
        <w:t>0</w:t>
      </w:r>
      <w:r w:rsidR="00E46B4E">
        <w:rPr>
          <w:rFonts w:ascii="Arial" w:hAnsi="Arial" w:cs="Arial"/>
          <w:b/>
          <w:color w:val="2D7DC3"/>
          <w:sz w:val="28"/>
          <w:szCs w:val="28"/>
          <w:lang w:val="ro-RO"/>
        </w:rPr>
        <w:t>3</w:t>
      </w:r>
      <w:r w:rsidR="00646941">
        <w:rPr>
          <w:rFonts w:ascii="Arial" w:hAnsi="Arial" w:cs="Arial"/>
          <w:b/>
          <w:color w:val="2D7DC3"/>
          <w:sz w:val="28"/>
          <w:szCs w:val="28"/>
          <w:lang w:val="ro-RO"/>
        </w:rPr>
        <w:t>.</w:t>
      </w:r>
      <w:r w:rsidR="00E46B4E">
        <w:rPr>
          <w:rFonts w:ascii="Arial" w:hAnsi="Arial" w:cs="Arial"/>
          <w:b/>
          <w:color w:val="2D7DC3"/>
          <w:sz w:val="28"/>
          <w:szCs w:val="28"/>
          <w:lang w:val="ro-RO"/>
        </w:rPr>
        <w:t>01</w:t>
      </w:r>
      <w:r w:rsidR="00646941">
        <w:rPr>
          <w:rFonts w:ascii="Arial" w:hAnsi="Arial" w:cs="Arial"/>
          <w:b/>
          <w:color w:val="2D7DC3"/>
          <w:sz w:val="28"/>
          <w:szCs w:val="28"/>
          <w:lang w:val="ro-RO"/>
        </w:rPr>
        <w:t>.201</w:t>
      </w:r>
      <w:r w:rsidR="00E46B4E">
        <w:rPr>
          <w:rFonts w:ascii="Arial" w:hAnsi="Arial" w:cs="Arial"/>
          <w:b/>
          <w:color w:val="2D7DC3"/>
          <w:sz w:val="28"/>
          <w:szCs w:val="28"/>
          <w:lang w:val="ro-RO"/>
        </w:rPr>
        <w:t>3</w:t>
      </w:r>
    </w:p>
    <w:p w:rsidR="00B62B34" w:rsidRDefault="00B62B34" w:rsidP="005D35F2">
      <w:pPr>
        <w:pStyle w:val="1"/>
        <w:jc w:val="right"/>
        <w:rPr>
          <w:rFonts w:ascii="Book Antiqua" w:hAnsi="Book Antiqua"/>
          <w:b/>
          <w:bCs/>
        </w:rPr>
      </w:pPr>
    </w:p>
    <w:p w:rsidR="00AE14D4" w:rsidRDefault="004D2BA2" w:rsidP="00AE14D4">
      <w:pPr>
        <w:jc w:val="center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3317240" cy="2615565"/>
            <wp:effectExtent l="19050" t="0" r="0" b="0"/>
            <wp:docPr id="1" name="Imagine 1" descr="calitatea-portofoliului-de-credite-pe-sistemul-bancar-al-rm-s-a-imbunata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itatea-portofoliului-de-credite-pe-sistemul-bancar-al-rm-s-a-imbunatati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240" cy="261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4D4" w:rsidRDefault="00AE14D4" w:rsidP="005D35F2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AE14D4" w:rsidRDefault="00AE14D4" w:rsidP="005D35F2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AE14D4" w:rsidRDefault="00AE14D4" w:rsidP="005D35F2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AE14D4" w:rsidRDefault="00AE14D4" w:rsidP="005D35F2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914AE1" w:rsidRPr="005D35F2" w:rsidRDefault="00914AE1" w:rsidP="005D35F2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B62B34" w:rsidRPr="00B62B34" w:rsidRDefault="00E44BA1" w:rsidP="005D35F2">
      <w:pPr>
        <w:jc w:val="center"/>
        <w:rPr>
          <w:lang w:val="ro-RO"/>
        </w:rPr>
      </w:pPr>
      <w:r w:rsidRPr="00E44BA1">
        <w:rPr>
          <w:rFonts w:ascii="Book Antiqua" w:hAnsi="Book Antiqua"/>
          <w:b/>
          <w:bCs/>
          <w:noProof/>
          <w:color w:val="3EB549"/>
          <w:sz w:val="20"/>
          <w:szCs w:val="2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4" type="#_x0000_t67" style="position:absolute;left:0;text-align:left;margin-left:238.55pt;margin-top:12.35pt;width:38.25pt;height:76.9pt;z-index:251657728" fillcolor="#3eb549" strokecolor="#f2f2f2" strokeweight="3pt">
            <v:shadow on="t" type="perspective" color="#4e6128" opacity=".5" offset="1pt" offset2="-1pt"/>
            <v:textbox style="layout-flow:vertical-ideographic"/>
          </v:shape>
        </w:pict>
      </w:r>
    </w:p>
    <w:p w:rsidR="00B62B34" w:rsidRPr="00B62B34" w:rsidRDefault="00B62B34" w:rsidP="00B62B34">
      <w:pPr>
        <w:rPr>
          <w:lang w:val="ro-RO"/>
        </w:rPr>
      </w:pPr>
    </w:p>
    <w:p w:rsidR="00B62B34" w:rsidRPr="00B62B34" w:rsidRDefault="00B62B34" w:rsidP="00B62B34">
      <w:pPr>
        <w:rPr>
          <w:lang w:val="ro-RO"/>
        </w:rPr>
      </w:pPr>
    </w:p>
    <w:p w:rsidR="00B62B34" w:rsidRPr="00B62B34" w:rsidRDefault="00B62B34" w:rsidP="00C550E2">
      <w:pPr>
        <w:jc w:val="center"/>
        <w:rPr>
          <w:lang w:val="ro-RO"/>
        </w:rPr>
      </w:pPr>
    </w:p>
    <w:p w:rsidR="00B62B34" w:rsidRPr="00B62B34" w:rsidRDefault="00B62B34" w:rsidP="00B62B34">
      <w:pPr>
        <w:rPr>
          <w:lang w:val="ro-RO"/>
        </w:rPr>
      </w:pPr>
    </w:p>
    <w:p w:rsidR="00B62B34" w:rsidRPr="00B62B34" w:rsidRDefault="00B62B34" w:rsidP="00B62B34">
      <w:pPr>
        <w:rPr>
          <w:lang w:val="ro-RO"/>
        </w:rPr>
      </w:pPr>
    </w:p>
    <w:p w:rsidR="00B62B34" w:rsidRDefault="002F6F72" w:rsidP="00914AE1">
      <w:pPr>
        <w:tabs>
          <w:tab w:val="left" w:pos="5903"/>
        </w:tabs>
        <w:rPr>
          <w:lang w:val="ro-RO"/>
        </w:rPr>
      </w:pPr>
      <w:r>
        <w:rPr>
          <w:lang w:val="ro-RO"/>
        </w:rPr>
        <w:tab/>
      </w:r>
    </w:p>
    <w:p w:rsidR="00B62B34" w:rsidRDefault="00B62B34" w:rsidP="00B62B34">
      <w:pPr>
        <w:rPr>
          <w:lang w:val="ro-RO"/>
        </w:rPr>
      </w:pPr>
    </w:p>
    <w:p w:rsidR="00B62B34" w:rsidRDefault="00B62B34" w:rsidP="00B62B34">
      <w:pPr>
        <w:rPr>
          <w:lang w:val="ro-RO"/>
        </w:rPr>
      </w:pPr>
    </w:p>
    <w:p w:rsidR="006D692E" w:rsidRDefault="006D692E" w:rsidP="006D692E">
      <w:pPr>
        <w:rPr>
          <w:lang w:val="ro-RO"/>
        </w:rPr>
      </w:pPr>
    </w:p>
    <w:p w:rsidR="00341181" w:rsidRDefault="00341181" w:rsidP="006D692E">
      <w:pPr>
        <w:rPr>
          <w:lang w:val="ro-RO"/>
        </w:rPr>
      </w:pPr>
    </w:p>
    <w:p w:rsidR="00910114" w:rsidRDefault="00910114" w:rsidP="00910114">
      <w:pPr>
        <w:rPr>
          <w:color w:val="0070C0"/>
          <w:lang w:val="ro-RO"/>
        </w:rPr>
      </w:pPr>
    </w:p>
    <w:p w:rsidR="00910114" w:rsidRDefault="00910114" w:rsidP="00910114">
      <w:pPr>
        <w:rPr>
          <w:color w:val="0070C0"/>
          <w:lang w:val="ro-RO"/>
        </w:rPr>
      </w:pPr>
    </w:p>
    <w:p w:rsidR="00341181" w:rsidRPr="00AE14D4" w:rsidRDefault="00341181" w:rsidP="00867B68">
      <w:pPr>
        <w:jc w:val="center"/>
        <w:rPr>
          <w:rFonts w:ascii="Arial" w:hAnsi="Arial" w:cs="Arial"/>
          <w:b/>
          <w:color w:val="2D7DC3"/>
          <w:sz w:val="28"/>
          <w:szCs w:val="28"/>
          <w:lang w:val="ro-RO"/>
        </w:rPr>
      </w:pPr>
      <w:r w:rsidRPr="00AE14D4">
        <w:rPr>
          <w:rFonts w:ascii="Arial" w:hAnsi="Arial" w:cs="Arial"/>
          <w:b/>
          <w:color w:val="2D7DC3"/>
          <w:sz w:val="28"/>
          <w:szCs w:val="28"/>
          <w:lang w:val="ro-RO"/>
        </w:rPr>
        <w:t>DIREC</w:t>
      </w:r>
      <w:r w:rsidR="00BF49AB">
        <w:rPr>
          <w:rFonts w:ascii="Arial" w:hAnsi="Arial" w:cs="Arial"/>
          <w:b/>
          <w:color w:val="2D7DC3"/>
          <w:sz w:val="28"/>
          <w:szCs w:val="28"/>
          <w:lang w:val="ro-RO"/>
        </w:rPr>
        <w:t>Ţ</w:t>
      </w:r>
      <w:r w:rsidRPr="00AE14D4">
        <w:rPr>
          <w:rFonts w:ascii="Arial" w:hAnsi="Arial" w:cs="Arial"/>
          <w:b/>
          <w:color w:val="2D7DC3"/>
          <w:sz w:val="28"/>
          <w:szCs w:val="28"/>
          <w:lang w:val="ro-RO"/>
        </w:rPr>
        <w:t>IA  PLANIFICARE, EVALUARE</w:t>
      </w:r>
      <w:r w:rsidR="00BF49AB">
        <w:rPr>
          <w:rFonts w:ascii="Arial" w:hAnsi="Arial" w:cs="Arial"/>
          <w:b/>
          <w:color w:val="2D7DC3"/>
          <w:sz w:val="28"/>
          <w:szCs w:val="28"/>
          <w:lang w:val="ro-RO"/>
        </w:rPr>
        <w:t xml:space="preserve"> ŞI</w:t>
      </w:r>
      <w:r w:rsidRPr="00AE14D4">
        <w:rPr>
          <w:rFonts w:ascii="Arial" w:hAnsi="Arial" w:cs="Arial"/>
          <w:b/>
          <w:color w:val="2D7DC3"/>
          <w:sz w:val="28"/>
          <w:szCs w:val="28"/>
          <w:lang w:val="ro-RO"/>
        </w:rPr>
        <w:t xml:space="preserve"> SINTEZĂ</w:t>
      </w:r>
    </w:p>
    <w:p w:rsidR="00341181" w:rsidRDefault="00341181" w:rsidP="00910114">
      <w:pPr>
        <w:jc w:val="center"/>
        <w:rPr>
          <w:lang w:val="ro-RO"/>
        </w:rPr>
      </w:pPr>
    </w:p>
    <w:p w:rsidR="0025433B" w:rsidRDefault="0025433B" w:rsidP="00910114">
      <w:pPr>
        <w:jc w:val="center"/>
        <w:rPr>
          <w:lang w:val="ro-RO"/>
        </w:rPr>
      </w:pPr>
    </w:p>
    <w:p w:rsidR="00977229" w:rsidRDefault="00341181" w:rsidP="00977229">
      <w:pPr>
        <w:ind w:firstLine="720"/>
        <w:jc w:val="both"/>
        <w:rPr>
          <w:rFonts w:ascii="Arial" w:hAnsi="Arial" w:cs="Arial"/>
          <w:color w:val="002060"/>
          <w:lang w:val="ro-RO"/>
        </w:rPr>
      </w:pPr>
      <w:r w:rsidRPr="00AE14D4">
        <w:rPr>
          <w:rFonts w:ascii="Arial" w:hAnsi="Arial" w:cs="Arial"/>
          <w:color w:val="002060"/>
          <w:lang w:val="ro-RO"/>
        </w:rPr>
        <w:t xml:space="preserve">Potrivit datelor rezultate din declaraţiile agenţilor economici privind locurile de muncă vacante, în evidenţă </w:t>
      </w:r>
      <w:smartTag w:uri="urn:schemas-microsoft-com:office:smarttags" w:element="PersonName">
        <w:smartTagPr>
          <w:attr w:name="ProductID" w:val="la Agenţia Naţională"/>
        </w:smartTagPr>
        <w:r w:rsidRPr="00AE14D4">
          <w:rPr>
            <w:rFonts w:ascii="Arial" w:hAnsi="Arial" w:cs="Arial"/>
            <w:color w:val="002060"/>
            <w:lang w:val="ro-RO"/>
          </w:rPr>
          <w:t>la Agenţia Naţională</w:t>
        </w:r>
      </w:smartTag>
      <w:r w:rsidRPr="00AE14D4">
        <w:rPr>
          <w:rFonts w:ascii="Arial" w:hAnsi="Arial" w:cs="Arial"/>
          <w:color w:val="002060"/>
          <w:lang w:val="ro-RO"/>
        </w:rPr>
        <w:t xml:space="preserve"> pentru Ocuparea Forţei de Muncă </w:t>
      </w:r>
      <w:r w:rsidRPr="00AE14D4">
        <w:rPr>
          <w:rFonts w:ascii="Arial" w:hAnsi="Arial" w:cs="Arial"/>
          <w:b/>
          <w:color w:val="002060"/>
          <w:lang w:val="ro-RO"/>
        </w:rPr>
        <w:t xml:space="preserve">la data de </w:t>
      </w:r>
      <w:r w:rsidR="00222CE1">
        <w:rPr>
          <w:rFonts w:ascii="Arial" w:hAnsi="Arial" w:cs="Arial"/>
          <w:b/>
          <w:color w:val="002060"/>
          <w:lang w:val="ro-RO"/>
        </w:rPr>
        <w:t>0</w:t>
      </w:r>
      <w:r w:rsidR="00433560">
        <w:rPr>
          <w:rFonts w:ascii="Arial" w:hAnsi="Arial" w:cs="Arial"/>
          <w:b/>
          <w:color w:val="002060"/>
          <w:lang w:val="ro-RO"/>
        </w:rPr>
        <w:t>3</w:t>
      </w:r>
      <w:r w:rsidRPr="00AE14D4">
        <w:rPr>
          <w:rFonts w:ascii="Arial" w:hAnsi="Arial" w:cs="Arial"/>
          <w:b/>
          <w:color w:val="002060"/>
          <w:lang w:val="ro-RO"/>
        </w:rPr>
        <w:t>.</w:t>
      </w:r>
      <w:r w:rsidR="00E46B4E">
        <w:rPr>
          <w:rFonts w:ascii="Arial" w:hAnsi="Arial" w:cs="Arial"/>
          <w:b/>
          <w:color w:val="002060"/>
          <w:lang w:val="ro-RO"/>
        </w:rPr>
        <w:t>01</w:t>
      </w:r>
      <w:r w:rsidRPr="00AE14D4">
        <w:rPr>
          <w:rFonts w:ascii="Arial" w:hAnsi="Arial" w:cs="Arial"/>
          <w:b/>
          <w:color w:val="002060"/>
          <w:lang w:val="ro-RO"/>
        </w:rPr>
        <w:t>.201</w:t>
      </w:r>
      <w:r w:rsidR="00E46B4E">
        <w:rPr>
          <w:rFonts w:ascii="Arial" w:hAnsi="Arial" w:cs="Arial"/>
          <w:b/>
          <w:color w:val="002060"/>
          <w:lang w:val="ro-RO"/>
        </w:rPr>
        <w:t>3</w:t>
      </w:r>
      <w:r w:rsidRPr="00AE14D4">
        <w:rPr>
          <w:rFonts w:ascii="Arial" w:hAnsi="Arial" w:cs="Arial"/>
          <w:b/>
          <w:color w:val="002060"/>
          <w:lang w:val="ro-RO"/>
        </w:rPr>
        <w:t xml:space="preserve"> </w:t>
      </w:r>
      <w:r w:rsidRPr="00AE14D4">
        <w:rPr>
          <w:rFonts w:ascii="Arial" w:hAnsi="Arial" w:cs="Arial"/>
          <w:color w:val="002060"/>
          <w:lang w:val="ro-RO"/>
        </w:rPr>
        <w:t xml:space="preserve">sunt înregistrate </w:t>
      </w:r>
      <w:r w:rsidR="00E46B4E" w:rsidRPr="00E46B4E">
        <w:rPr>
          <w:rFonts w:ascii="Arial" w:hAnsi="Arial" w:cs="Arial"/>
          <w:b/>
          <w:color w:val="002060"/>
          <w:lang w:val="ro-RO"/>
        </w:rPr>
        <w:t>3436</w:t>
      </w:r>
      <w:r w:rsidRPr="00AE14D4">
        <w:rPr>
          <w:rFonts w:ascii="Arial" w:hAnsi="Arial" w:cs="Arial"/>
          <w:color w:val="002060"/>
          <w:lang w:val="ro-RO"/>
        </w:rPr>
        <w:t xml:space="preserve"> locuri vacante</w:t>
      </w:r>
      <w:r w:rsidR="00977229" w:rsidRPr="00AE14D4">
        <w:rPr>
          <w:rFonts w:ascii="Arial" w:hAnsi="Arial" w:cs="Arial"/>
          <w:color w:val="002060"/>
          <w:lang w:val="ro-RO"/>
        </w:rPr>
        <w:t xml:space="preserve">. </w:t>
      </w:r>
    </w:p>
    <w:p w:rsidR="0025433B" w:rsidRDefault="0025433B" w:rsidP="00341181">
      <w:pPr>
        <w:ind w:firstLine="700"/>
        <w:jc w:val="both"/>
        <w:rPr>
          <w:rFonts w:ascii="Arial" w:hAnsi="Arial" w:cs="Arial"/>
          <w:b/>
          <w:color w:val="002060"/>
          <w:lang w:val="ro-RO"/>
        </w:rPr>
      </w:pPr>
    </w:p>
    <w:p w:rsidR="0025433B" w:rsidRDefault="0025433B" w:rsidP="00341181">
      <w:pPr>
        <w:ind w:firstLine="700"/>
        <w:jc w:val="both"/>
        <w:rPr>
          <w:rFonts w:ascii="Arial" w:hAnsi="Arial" w:cs="Arial"/>
          <w:b/>
          <w:color w:val="002060"/>
          <w:lang w:val="ro-RO"/>
        </w:rPr>
      </w:pPr>
    </w:p>
    <w:p w:rsidR="00341181" w:rsidRPr="00AE14D4" w:rsidRDefault="00341181" w:rsidP="00341181">
      <w:pPr>
        <w:ind w:firstLine="700"/>
        <w:jc w:val="both"/>
        <w:rPr>
          <w:rFonts w:ascii="Arial" w:hAnsi="Arial" w:cs="Arial"/>
          <w:b/>
          <w:color w:val="002060"/>
          <w:lang w:val="ro-RO"/>
        </w:rPr>
      </w:pPr>
      <w:r w:rsidRPr="00AE14D4">
        <w:rPr>
          <w:rFonts w:ascii="Arial" w:hAnsi="Arial" w:cs="Arial"/>
          <w:b/>
          <w:color w:val="002060"/>
          <w:lang w:val="ro-RO"/>
        </w:rPr>
        <w:t>Situaţia locurilor de muncă vacante, disponibile în fiecare AOFM, este următoarea:</w:t>
      </w:r>
    </w:p>
    <w:p w:rsidR="00175BAF" w:rsidRPr="00AE14D4" w:rsidRDefault="00175BAF" w:rsidP="00341181">
      <w:pPr>
        <w:ind w:firstLine="284"/>
        <w:jc w:val="center"/>
        <w:rPr>
          <w:rFonts w:ascii="Arial" w:hAnsi="Arial" w:cs="Arial"/>
          <w:b/>
          <w:color w:val="2D7DC3"/>
          <w:lang w:val="ro-RO"/>
        </w:rPr>
      </w:pPr>
    </w:p>
    <w:tbl>
      <w:tblPr>
        <w:tblW w:w="0" w:type="auto"/>
        <w:jc w:val="center"/>
        <w:tblBorders>
          <w:top w:val="single" w:sz="24" w:space="0" w:color="8064A2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FFFFFF"/>
          <w:insideV w:val="single" w:sz="4" w:space="0" w:color="FFFFFF"/>
        </w:tblBorders>
        <w:shd w:val="clear" w:color="auto" w:fill="3EB549"/>
        <w:tblLook w:val="04A0"/>
      </w:tblPr>
      <w:tblGrid>
        <w:gridCol w:w="2160"/>
        <w:gridCol w:w="1259"/>
        <w:gridCol w:w="293"/>
        <w:gridCol w:w="2127"/>
        <w:gridCol w:w="1418"/>
      </w:tblGrid>
      <w:tr w:rsidR="00341181" w:rsidRPr="00910114">
        <w:trPr>
          <w:trHeight w:val="390"/>
          <w:jc w:val="center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</w:tcBorders>
            <w:shd w:val="clear" w:color="auto" w:fill="2D7DC3"/>
          </w:tcPr>
          <w:p w:rsidR="00341181" w:rsidRPr="00910114" w:rsidRDefault="00341181" w:rsidP="00341ADA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910114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259" w:type="dxa"/>
            <w:tcBorders>
              <w:top w:val="single" w:sz="4" w:space="0" w:color="FFFFFF"/>
            </w:tcBorders>
            <w:shd w:val="clear" w:color="auto" w:fill="3EB549"/>
          </w:tcPr>
          <w:p w:rsidR="00341181" w:rsidRPr="00910114" w:rsidRDefault="00341181" w:rsidP="00341ADA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910114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93" w:type="dxa"/>
            <w:tcBorders>
              <w:top w:val="single" w:sz="4" w:space="0" w:color="FFFFFF"/>
            </w:tcBorders>
            <w:shd w:val="clear" w:color="auto" w:fill="FFFFFF"/>
          </w:tcPr>
          <w:p w:rsidR="00341181" w:rsidRPr="00910114" w:rsidRDefault="00341181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FFFFFF"/>
            </w:tcBorders>
            <w:shd w:val="clear" w:color="auto" w:fill="2D7DC3"/>
          </w:tcPr>
          <w:p w:rsidR="00341181" w:rsidRPr="00910114" w:rsidRDefault="00341181" w:rsidP="00341ADA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910114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418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3EB549"/>
          </w:tcPr>
          <w:p w:rsidR="00341181" w:rsidRPr="00910114" w:rsidRDefault="00341181" w:rsidP="00341ADA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910114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Locuri vacante</w:t>
            </w:r>
          </w:p>
        </w:tc>
      </w:tr>
      <w:tr w:rsidR="00E46B4E" w:rsidRPr="00910114">
        <w:trPr>
          <w:trHeight w:val="385"/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E46B4E" w:rsidRPr="00910114" w:rsidRDefault="00E46B4E" w:rsidP="00CD113F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910114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Bălţi</w:t>
            </w:r>
          </w:p>
        </w:tc>
        <w:tc>
          <w:tcPr>
            <w:tcW w:w="1259" w:type="dxa"/>
            <w:shd w:val="clear" w:color="auto" w:fill="3EB549"/>
          </w:tcPr>
          <w:p w:rsidR="00E46B4E" w:rsidRPr="00910114" w:rsidRDefault="00E46B4E" w:rsidP="00CD113F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747</w:t>
            </w:r>
          </w:p>
        </w:tc>
        <w:tc>
          <w:tcPr>
            <w:tcW w:w="293" w:type="dxa"/>
            <w:shd w:val="clear" w:color="auto" w:fill="FFFFFF"/>
          </w:tcPr>
          <w:p w:rsidR="00E46B4E" w:rsidRPr="00910114" w:rsidRDefault="00E46B4E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E46B4E" w:rsidRPr="00910114" w:rsidRDefault="00846DD8" w:rsidP="00846DD8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 xml:space="preserve">Drochia 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E46B4E" w:rsidRPr="00910114" w:rsidRDefault="00846DD8" w:rsidP="00D335EB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53</w:t>
            </w:r>
          </w:p>
        </w:tc>
      </w:tr>
      <w:tr w:rsidR="00E46B4E" w:rsidRPr="00910114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E46B4E" w:rsidRPr="00910114" w:rsidRDefault="00E46B4E" w:rsidP="00E46B4E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Chişinău</w:t>
            </w:r>
          </w:p>
        </w:tc>
        <w:tc>
          <w:tcPr>
            <w:tcW w:w="1259" w:type="dxa"/>
            <w:shd w:val="clear" w:color="auto" w:fill="3EB549"/>
          </w:tcPr>
          <w:p w:rsidR="00E46B4E" w:rsidRPr="00910114" w:rsidRDefault="00E46B4E" w:rsidP="00341ADA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654</w:t>
            </w:r>
          </w:p>
        </w:tc>
        <w:tc>
          <w:tcPr>
            <w:tcW w:w="293" w:type="dxa"/>
            <w:shd w:val="clear" w:color="auto" w:fill="FFFFFF"/>
          </w:tcPr>
          <w:p w:rsidR="00E46B4E" w:rsidRPr="00910114" w:rsidRDefault="00E46B4E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E46B4E" w:rsidRPr="00910114" w:rsidRDefault="00846DD8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Străşeni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E46B4E" w:rsidRPr="00910114" w:rsidRDefault="00846DD8" w:rsidP="00D335EB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51</w:t>
            </w:r>
          </w:p>
        </w:tc>
      </w:tr>
      <w:tr w:rsidR="00E46B4E" w:rsidRPr="00910114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E46B4E" w:rsidRPr="00910114" w:rsidRDefault="00E46B4E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UTA Găgăuzia</w:t>
            </w:r>
          </w:p>
        </w:tc>
        <w:tc>
          <w:tcPr>
            <w:tcW w:w="1259" w:type="dxa"/>
            <w:shd w:val="clear" w:color="auto" w:fill="3EB549"/>
          </w:tcPr>
          <w:p w:rsidR="00E46B4E" w:rsidRPr="00910114" w:rsidRDefault="00E46B4E" w:rsidP="00341ADA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185</w:t>
            </w:r>
          </w:p>
        </w:tc>
        <w:tc>
          <w:tcPr>
            <w:tcW w:w="293" w:type="dxa"/>
            <w:shd w:val="clear" w:color="auto" w:fill="FFFFFF"/>
          </w:tcPr>
          <w:p w:rsidR="00E46B4E" w:rsidRPr="00910114" w:rsidRDefault="00E46B4E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E46B4E" w:rsidRPr="00910114" w:rsidRDefault="00846DD8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E46B4E" w:rsidRPr="00910114" w:rsidRDefault="00846DD8" w:rsidP="00D335EB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49</w:t>
            </w:r>
          </w:p>
        </w:tc>
      </w:tr>
      <w:tr w:rsidR="00E46B4E" w:rsidRPr="00910114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E46B4E" w:rsidRPr="00910114" w:rsidRDefault="00E46B4E" w:rsidP="00CD113F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259" w:type="dxa"/>
            <w:shd w:val="clear" w:color="auto" w:fill="3EB549"/>
          </w:tcPr>
          <w:p w:rsidR="00E46B4E" w:rsidRPr="00910114" w:rsidRDefault="00E46B4E" w:rsidP="00E46B4E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137</w:t>
            </w:r>
          </w:p>
        </w:tc>
        <w:tc>
          <w:tcPr>
            <w:tcW w:w="293" w:type="dxa"/>
            <w:shd w:val="clear" w:color="auto" w:fill="FFFFFF"/>
          </w:tcPr>
          <w:p w:rsidR="00E46B4E" w:rsidRPr="00910114" w:rsidRDefault="00E46B4E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E46B4E" w:rsidRPr="00910114" w:rsidRDefault="00846DD8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E46B4E" w:rsidRPr="00910114" w:rsidRDefault="00846DD8" w:rsidP="00D335EB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44</w:t>
            </w:r>
          </w:p>
        </w:tc>
      </w:tr>
      <w:tr w:rsidR="00E46B4E" w:rsidRPr="00910114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E46B4E" w:rsidRPr="00910114" w:rsidRDefault="00E46B4E" w:rsidP="00E46B4E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Călăraşi</w:t>
            </w:r>
          </w:p>
        </w:tc>
        <w:tc>
          <w:tcPr>
            <w:tcW w:w="1259" w:type="dxa"/>
            <w:shd w:val="clear" w:color="auto" w:fill="3EB549"/>
          </w:tcPr>
          <w:p w:rsidR="00E46B4E" w:rsidRPr="00910114" w:rsidRDefault="00E46B4E" w:rsidP="00341ADA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130</w:t>
            </w:r>
          </w:p>
        </w:tc>
        <w:tc>
          <w:tcPr>
            <w:tcW w:w="293" w:type="dxa"/>
            <w:shd w:val="clear" w:color="auto" w:fill="FFFFFF"/>
          </w:tcPr>
          <w:p w:rsidR="00E46B4E" w:rsidRPr="00910114" w:rsidRDefault="00E46B4E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E46B4E" w:rsidRPr="00910114" w:rsidRDefault="00E46B4E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E46B4E" w:rsidRPr="00910114" w:rsidRDefault="00846DD8" w:rsidP="00D335EB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42</w:t>
            </w:r>
          </w:p>
        </w:tc>
      </w:tr>
      <w:tr w:rsidR="00E46B4E" w:rsidRPr="00910114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E46B4E" w:rsidRPr="00910114" w:rsidRDefault="00E46B4E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259" w:type="dxa"/>
            <w:shd w:val="clear" w:color="auto" w:fill="3EB549"/>
          </w:tcPr>
          <w:p w:rsidR="00E46B4E" w:rsidRPr="00910114" w:rsidRDefault="00E46B4E" w:rsidP="00E46B4E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125</w:t>
            </w:r>
          </w:p>
        </w:tc>
        <w:tc>
          <w:tcPr>
            <w:tcW w:w="293" w:type="dxa"/>
            <w:shd w:val="clear" w:color="auto" w:fill="FFFFFF"/>
          </w:tcPr>
          <w:p w:rsidR="00E46B4E" w:rsidRPr="00910114" w:rsidRDefault="00E46B4E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E46B4E" w:rsidRPr="00910114" w:rsidRDefault="00846DD8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E46B4E" w:rsidRPr="00910114" w:rsidRDefault="00846DD8" w:rsidP="00341ADA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39</w:t>
            </w:r>
          </w:p>
        </w:tc>
      </w:tr>
      <w:tr w:rsidR="00E46B4E" w:rsidRPr="00910114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E46B4E" w:rsidRPr="00910114" w:rsidRDefault="00E46B4E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910114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Hînceşti</w:t>
            </w:r>
          </w:p>
        </w:tc>
        <w:tc>
          <w:tcPr>
            <w:tcW w:w="1259" w:type="dxa"/>
            <w:shd w:val="clear" w:color="auto" w:fill="3EB549"/>
          </w:tcPr>
          <w:p w:rsidR="00E46B4E" w:rsidRPr="00910114" w:rsidRDefault="00E46B4E" w:rsidP="00E46B4E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121</w:t>
            </w:r>
          </w:p>
        </w:tc>
        <w:tc>
          <w:tcPr>
            <w:tcW w:w="293" w:type="dxa"/>
            <w:shd w:val="clear" w:color="auto" w:fill="FFFFFF"/>
          </w:tcPr>
          <w:p w:rsidR="00E46B4E" w:rsidRPr="00910114" w:rsidRDefault="00E46B4E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E46B4E" w:rsidRPr="00910114" w:rsidRDefault="00846DD8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Şoldăneşti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E46B4E" w:rsidRPr="00910114" w:rsidRDefault="00846DD8" w:rsidP="00D335EB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36</w:t>
            </w:r>
            <w:r w:rsidR="000B42DD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 xml:space="preserve">                               </w:t>
            </w:r>
          </w:p>
        </w:tc>
      </w:tr>
      <w:tr w:rsidR="00E46B4E" w:rsidRPr="00910114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E46B4E" w:rsidRPr="00910114" w:rsidRDefault="00E46B4E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259" w:type="dxa"/>
            <w:shd w:val="clear" w:color="auto" w:fill="3EB549"/>
          </w:tcPr>
          <w:p w:rsidR="00E46B4E" w:rsidRPr="00910114" w:rsidRDefault="00E46B4E" w:rsidP="00E46B4E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114</w:t>
            </w:r>
          </w:p>
        </w:tc>
        <w:tc>
          <w:tcPr>
            <w:tcW w:w="293" w:type="dxa"/>
            <w:shd w:val="clear" w:color="auto" w:fill="FFFFFF"/>
          </w:tcPr>
          <w:p w:rsidR="00E46B4E" w:rsidRPr="00910114" w:rsidRDefault="00E46B4E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E46B4E" w:rsidRPr="00910114" w:rsidRDefault="00E46B4E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910114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E46B4E" w:rsidRPr="00910114" w:rsidRDefault="00E46B4E" w:rsidP="00D335EB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50</w:t>
            </w:r>
          </w:p>
        </w:tc>
      </w:tr>
      <w:tr w:rsidR="00E46B4E" w:rsidRPr="00910114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E46B4E" w:rsidRPr="00910114" w:rsidRDefault="00E46B4E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259" w:type="dxa"/>
            <w:shd w:val="clear" w:color="auto" w:fill="3EB549"/>
          </w:tcPr>
          <w:p w:rsidR="00E46B4E" w:rsidRPr="00910114" w:rsidRDefault="00E46B4E" w:rsidP="00E46B4E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104</w:t>
            </w:r>
          </w:p>
        </w:tc>
        <w:tc>
          <w:tcPr>
            <w:tcW w:w="293" w:type="dxa"/>
            <w:shd w:val="clear" w:color="auto" w:fill="FFFFFF"/>
          </w:tcPr>
          <w:p w:rsidR="00E46B4E" w:rsidRPr="00910114" w:rsidRDefault="00E46B4E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E46B4E" w:rsidRPr="00910114" w:rsidRDefault="00E46B4E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E46B4E" w:rsidRPr="00910114" w:rsidRDefault="000B42DD" w:rsidP="00D335EB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26</w:t>
            </w:r>
          </w:p>
        </w:tc>
      </w:tr>
      <w:tr w:rsidR="00E46B4E" w:rsidRPr="00910114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E46B4E" w:rsidRPr="00910114" w:rsidRDefault="00E46B4E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Sîngerei</w:t>
            </w:r>
          </w:p>
        </w:tc>
        <w:tc>
          <w:tcPr>
            <w:tcW w:w="1259" w:type="dxa"/>
            <w:shd w:val="clear" w:color="auto" w:fill="3EB549"/>
          </w:tcPr>
          <w:p w:rsidR="00E46B4E" w:rsidRPr="00910114" w:rsidRDefault="00E46B4E" w:rsidP="007253EA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84</w:t>
            </w:r>
          </w:p>
        </w:tc>
        <w:tc>
          <w:tcPr>
            <w:tcW w:w="293" w:type="dxa"/>
            <w:shd w:val="clear" w:color="auto" w:fill="FFFFFF"/>
          </w:tcPr>
          <w:p w:rsidR="00E46B4E" w:rsidRPr="00910114" w:rsidRDefault="00E46B4E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E46B4E" w:rsidRPr="00910114" w:rsidRDefault="000B42DD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E46B4E" w:rsidRPr="00910114" w:rsidRDefault="000B42DD" w:rsidP="00341ADA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2</w:t>
            </w:r>
            <w:r w:rsidR="00E46B4E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3</w:t>
            </w:r>
          </w:p>
        </w:tc>
      </w:tr>
      <w:tr w:rsidR="00E46B4E" w:rsidRPr="00910114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E46B4E" w:rsidRPr="00910114" w:rsidRDefault="00E46B4E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259" w:type="dxa"/>
            <w:shd w:val="clear" w:color="auto" w:fill="3EB549"/>
          </w:tcPr>
          <w:p w:rsidR="00E46B4E" w:rsidRPr="00910114" w:rsidRDefault="00E46B4E" w:rsidP="007253EA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79</w:t>
            </w:r>
          </w:p>
        </w:tc>
        <w:tc>
          <w:tcPr>
            <w:tcW w:w="293" w:type="dxa"/>
            <w:shd w:val="clear" w:color="auto" w:fill="FFFFFF"/>
          </w:tcPr>
          <w:p w:rsidR="00E46B4E" w:rsidRPr="00910114" w:rsidRDefault="00E46B4E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E46B4E" w:rsidRPr="00910114" w:rsidRDefault="000B42DD" w:rsidP="00341ADA">
            <w:pPr>
              <w:spacing w:line="360" w:lineRule="auto"/>
              <w:ind w:left="252" w:hanging="269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E46B4E" w:rsidRPr="00910114" w:rsidRDefault="000B42DD" w:rsidP="00D335EB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18</w:t>
            </w:r>
          </w:p>
        </w:tc>
      </w:tr>
      <w:tr w:rsidR="00E46B4E" w:rsidRPr="00910114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E46B4E" w:rsidRPr="00910114" w:rsidRDefault="00E46B4E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259" w:type="dxa"/>
            <w:shd w:val="clear" w:color="auto" w:fill="3EB549"/>
          </w:tcPr>
          <w:p w:rsidR="00E46B4E" w:rsidRPr="00910114" w:rsidRDefault="00E46B4E" w:rsidP="007253EA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77</w:t>
            </w:r>
          </w:p>
        </w:tc>
        <w:tc>
          <w:tcPr>
            <w:tcW w:w="293" w:type="dxa"/>
            <w:shd w:val="clear" w:color="auto" w:fill="FFFFFF"/>
          </w:tcPr>
          <w:p w:rsidR="00E46B4E" w:rsidRPr="00910114" w:rsidRDefault="00E46B4E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E46B4E" w:rsidRPr="00910114" w:rsidRDefault="000B42DD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E46B4E" w:rsidRPr="00910114" w:rsidRDefault="000B42DD" w:rsidP="00D335EB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17</w:t>
            </w:r>
          </w:p>
        </w:tc>
      </w:tr>
      <w:tr w:rsidR="00E46B4E" w:rsidRPr="00910114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E46B4E" w:rsidRPr="00910114" w:rsidRDefault="00E46B4E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259" w:type="dxa"/>
            <w:shd w:val="clear" w:color="auto" w:fill="3EB549"/>
          </w:tcPr>
          <w:p w:rsidR="00E46B4E" w:rsidRPr="00910114" w:rsidRDefault="00E46B4E" w:rsidP="00341ADA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74</w:t>
            </w:r>
          </w:p>
        </w:tc>
        <w:tc>
          <w:tcPr>
            <w:tcW w:w="293" w:type="dxa"/>
            <w:shd w:val="clear" w:color="auto" w:fill="FFFFFF"/>
          </w:tcPr>
          <w:p w:rsidR="00E46B4E" w:rsidRPr="00910114" w:rsidRDefault="00E46B4E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E46B4E" w:rsidRPr="00910114" w:rsidRDefault="000B42DD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E46B4E" w:rsidRPr="00910114" w:rsidRDefault="000B42DD" w:rsidP="00D335EB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16</w:t>
            </w:r>
          </w:p>
        </w:tc>
      </w:tr>
      <w:tr w:rsidR="00E46B4E" w:rsidRPr="00910114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E46B4E" w:rsidRPr="00910114" w:rsidRDefault="00E46B4E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Căuşeni</w:t>
            </w:r>
          </w:p>
        </w:tc>
        <w:tc>
          <w:tcPr>
            <w:tcW w:w="1259" w:type="dxa"/>
            <w:shd w:val="clear" w:color="auto" w:fill="3EB549"/>
          </w:tcPr>
          <w:p w:rsidR="00E46B4E" w:rsidRPr="00910114" w:rsidRDefault="00E46B4E" w:rsidP="007253EA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74</w:t>
            </w:r>
          </w:p>
        </w:tc>
        <w:tc>
          <w:tcPr>
            <w:tcW w:w="293" w:type="dxa"/>
            <w:shd w:val="clear" w:color="auto" w:fill="FFFFFF"/>
          </w:tcPr>
          <w:p w:rsidR="00E46B4E" w:rsidRPr="00910114" w:rsidRDefault="00E46B4E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E46B4E" w:rsidRPr="00910114" w:rsidRDefault="000B42DD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Făleşti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E46B4E" w:rsidRPr="00910114" w:rsidRDefault="000B42DD" w:rsidP="00D335EB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11</w:t>
            </w:r>
          </w:p>
        </w:tc>
      </w:tr>
      <w:tr w:rsidR="00E46B4E" w:rsidRPr="00910114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E46B4E" w:rsidRPr="00910114" w:rsidRDefault="00E46B4E" w:rsidP="001C58A8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Donduşeni</w:t>
            </w:r>
          </w:p>
        </w:tc>
        <w:tc>
          <w:tcPr>
            <w:tcW w:w="1259" w:type="dxa"/>
            <w:shd w:val="clear" w:color="auto" w:fill="3EB549"/>
          </w:tcPr>
          <w:p w:rsidR="00E46B4E" w:rsidRPr="00910114" w:rsidRDefault="00375D61" w:rsidP="007253EA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72</w:t>
            </w:r>
          </w:p>
        </w:tc>
        <w:tc>
          <w:tcPr>
            <w:tcW w:w="293" w:type="dxa"/>
            <w:shd w:val="clear" w:color="auto" w:fill="FFFFFF"/>
          </w:tcPr>
          <w:p w:rsidR="00E46B4E" w:rsidRPr="00910114" w:rsidRDefault="00E46B4E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E46B4E" w:rsidRPr="00910114" w:rsidRDefault="000B42DD" w:rsidP="00341ADA">
            <w:pPr>
              <w:spacing w:line="360" w:lineRule="auto"/>
              <w:ind w:left="252" w:hanging="269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Ocniţa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E46B4E" w:rsidRPr="00910114" w:rsidRDefault="00E46B4E" w:rsidP="000B42DD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</w:t>
            </w:r>
            <w:r w:rsidR="000B42DD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0</w:t>
            </w:r>
          </w:p>
        </w:tc>
      </w:tr>
      <w:tr w:rsidR="00E46B4E" w:rsidRPr="00910114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E46B4E" w:rsidRPr="00910114" w:rsidRDefault="00375D61" w:rsidP="00375D61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 xml:space="preserve">Cimişlia </w:t>
            </w:r>
          </w:p>
        </w:tc>
        <w:tc>
          <w:tcPr>
            <w:tcW w:w="1259" w:type="dxa"/>
            <w:shd w:val="clear" w:color="auto" w:fill="3EB549"/>
          </w:tcPr>
          <w:p w:rsidR="00E46B4E" w:rsidRPr="00910114" w:rsidRDefault="00375D61" w:rsidP="007253EA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60</w:t>
            </w:r>
          </w:p>
        </w:tc>
        <w:tc>
          <w:tcPr>
            <w:tcW w:w="293" w:type="dxa"/>
            <w:shd w:val="clear" w:color="auto" w:fill="FFFFFF"/>
          </w:tcPr>
          <w:p w:rsidR="00E46B4E" w:rsidRPr="00910114" w:rsidRDefault="00E46B4E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E46B4E" w:rsidRPr="00910114" w:rsidRDefault="00E46B4E" w:rsidP="00341ADA">
            <w:pPr>
              <w:spacing w:line="360" w:lineRule="auto"/>
              <w:ind w:left="252" w:hanging="269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E46B4E" w:rsidRPr="00910114" w:rsidRDefault="000B42DD" w:rsidP="00D335EB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9</w:t>
            </w:r>
          </w:p>
        </w:tc>
      </w:tr>
      <w:tr w:rsidR="00E46B4E" w:rsidRPr="00910114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E46B4E" w:rsidRPr="00910114" w:rsidRDefault="00375D61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Ştefan Vodă</w:t>
            </w:r>
          </w:p>
        </w:tc>
        <w:tc>
          <w:tcPr>
            <w:tcW w:w="1259" w:type="dxa"/>
            <w:shd w:val="clear" w:color="auto" w:fill="3EB549"/>
          </w:tcPr>
          <w:p w:rsidR="00E46B4E" w:rsidRPr="00910114" w:rsidRDefault="00375D61" w:rsidP="00341ADA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59</w:t>
            </w:r>
          </w:p>
        </w:tc>
        <w:tc>
          <w:tcPr>
            <w:tcW w:w="293" w:type="dxa"/>
            <w:shd w:val="clear" w:color="auto" w:fill="FFFFFF"/>
          </w:tcPr>
          <w:p w:rsidR="00E46B4E" w:rsidRPr="00910114" w:rsidRDefault="00E46B4E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E46B4E" w:rsidRPr="00910114" w:rsidRDefault="000B42DD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Rîşcani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E46B4E" w:rsidRPr="00910114" w:rsidRDefault="000B42DD" w:rsidP="00341ADA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6</w:t>
            </w:r>
          </w:p>
        </w:tc>
      </w:tr>
      <w:tr w:rsidR="00E46B4E" w:rsidRPr="00910114">
        <w:trPr>
          <w:jc w:val="center"/>
        </w:trPr>
        <w:tc>
          <w:tcPr>
            <w:tcW w:w="2160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2D7DC3"/>
          </w:tcPr>
          <w:p w:rsidR="00E46B4E" w:rsidRPr="00910114" w:rsidRDefault="00375D61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259" w:type="dxa"/>
            <w:tcBorders>
              <w:bottom w:val="single" w:sz="4" w:space="0" w:color="FFFFFF"/>
            </w:tcBorders>
            <w:shd w:val="clear" w:color="auto" w:fill="3EB549"/>
          </w:tcPr>
          <w:p w:rsidR="00E46B4E" w:rsidRPr="00910114" w:rsidRDefault="00375D61" w:rsidP="007253EA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58</w:t>
            </w:r>
          </w:p>
        </w:tc>
        <w:tc>
          <w:tcPr>
            <w:tcW w:w="293" w:type="dxa"/>
            <w:tcBorders>
              <w:bottom w:val="single" w:sz="4" w:space="0" w:color="FFFFFF"/>
            </w:tcBorders>
            <w:shd w:val="clear" w:color="auto" w:fill="FFFFFF"/>
          </w:tcPr>
          <w:p w:rsidR="00E46B4E" w:rsidRPr="00910114" w:rsidRDefault="00E46B4E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tcBorders>
              <w:bottom w:val="single" w:sz="4" w:space="0" w:color="FFFFFF"/>
            </w:tcBorders>
            <w:shd w:val="clear" w:color="auto" w:fill="2D7DC3"/>
          </w:tcPr>
          <w:p w:rsidR="00E46B4E" w:rsidRPr="00910114" w:rsidRDefault="00E46B4E" w:rsidP="00341ADA">
            <w:pPr>
              <w:spacing w:line="360" w:lineRule="auto"/>
              <w:ind w:left="252" w:hanging="269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3EB549"/>
          </w:tcPr>
          <w:p w:rsidR="00E46B4E" w:rsidRPr="00910114" w:rsidRDefault="00E46B4E" w:rsidP="00341ADA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</w:tr>
    </w:tbl>
    <w:p w:rsidR="0025433B" w:rsidRDefault="0025433B" w:rsidP="00341181">
      <w:pPr>
        <w:tabs>
          <w:tab w:val="left" w:pos="720"/>
        </w:tabs>
        <w:ind w:firstLine="720"/>
        <w:jc w:val="both"/>
        <w:rPr>
          <w:rFonts w:ascii="Arial" w:hAnsi="Arial" w:cs="Arial"/>
          <w:b/>
          <w:color w:val="002060"/>
          <w:lang w:val="ro-RO"/>
        </w:rPr>
      </w:pPr>
    </w:p>
    <w:p w:rsidR="0025433B" w:rsidRDefault="0025433B" w:rsidP="00341181">
      <w:pPr>
        <w:tabs>
          <w:tab w:val="left" w:pos="720"/>
        </w:tabs>
        <w:ind w:firstLine="720"/>
        <w:jc w:val="both"/>
        <w:rPr>
          <w:rFonts w:ascii="Arial" w:hAnsi="Arial" w:cs="Arial"/>
          <w:b/>
          <w:color w:val="002060"/>
          <w:lang w:val="ro-RO"/>
        </w:rPr>
      </w:pPr>
    </w:p>
    <w:p w:rsidR="0025433B" w:rsidRDefault="0025433B" w:rsidP="00341181">
      <w:pPr>
        <w:tabs>
          <w:tab w:val="left" w:pos="720"/>
        </w:tabs>
        <w:ind w:firstLine="720"/>
        <w:jc w:val="both"/>
        <w:rPr>
          <w:rFonts w:ascii="Arial" w:hAnsi="Arial" w:cs="Arial"/>
          <w:b/>
          <w:color w:val="002060"/>
          <w:lang w:val="ro-RO"/>
        </w:rPr>
      </w:pPr>
    </w:p>
    <w:p w:rsidR="0025433B" w:rsidRDefault="0025433B" w:rsidP="00341181">
      <w:pPr>
        <w:tabs>
          <w:tab w:val="left" w:pos="720"/>
        </w:tabs>
        <w:ind w:firstLine="720"/>
        <w:jc w:val="both"/>
        <w:rPr>
          <w:rFonts w:ascii="Arial" w:hAnsi="Arial" w:cs="Arial"/>
          <w:b/>
          <w:color w:val="002060"/>
          <w:lang w:val="ro-RO"/>
        </w:rPr>
      </w:pPr>
    </w:p>
    <w:p w:rsidR="0025433B" w:rsidRDefault="0025433B" w:rsidP="00341181">
      <w:pPr>
        <w:tabs>
          <w:tab w:val="left" w:pos="720"/>
        </w:tabs>
        <w:ind w:firstLine="720"/>
        <w:jc w:val="both"/>
        <w:rPr>
          <w:rFonts w:ascii="Arial" w:hAnsi="Arial" w:cs="Arial"/>
          <w:b/>
          <w:color w:val="002060"/>
          <w:lang w:val="ro-RO"/>
        </w:rPr>
      </w:pPr>
    </w:p>
    <w:p w:rsidR="0025433B" w:rsidRDefault="0025433B" w:rsidP="00341181">
      <w:pPr>
        <w:tabs>
          <w:tab w:val="left" w:pos="720"/>
        </w:tabs>
        <w:ind w:firstLine="720"/>
        <w:jc w:val="both"/>
        <w:rPr>
          <w:rFonts w:ascii="Arial" w:hAnsi="Arial" w:cs="Arial"/>
          <w:b/>
          <w:color w:val="002060"/>
          <w:lang w:val="ro-RO"/>
        </w:rPr>
      </w:pPr>
    </w:p>
    <w:p w:rsidR="00341181" w:rsidRDefault="00341181" w:rsidP="00341181">
      <w:pPr>
        <w:tabs>
          <w:tab w:val="left" w:pos="720"/>
        </w:tabs>
        <w:ind w:firstLine="720"/>
        <w:jc w:val="both"/>
        <w:rPr>
          <w:rFonts w:ascii="Arial" w:hAnsi="Arial" w:cs="Arial"/>
          <w:b/>
          <w:color w:val="002060"/>
          <w:lang w:val="ro-RO"/>
        </w:rPr>
      </w:pPr>
      <w:r w:rsidRPr="00AE14D4">
        <w:rPr>
          <w:rFonts w:ascii="Arial" w:hAnsi="Arial" w:cs="Arial"/>
          <w:b/>
          <w:color w:val="002060"/>
          <w:lang w:val="ro-RO"/>
        </w:rPr>
        <w:lastRenderedPageBreak/>
        <w:t xml:space="preserve">La nivel naţional pentru persoane cu studii superioare şi medii de specialitate sînt oferite </w:t>
      </w:r>
      <w:r w:rsidR="00B24363">
        <w:rPr>
          <w:rFonts w:ascii="Arial" w:hAnsi="Arial" w:cs="Arial"/>
          <w:b/>
          <w:color w:val="002060"/>
          <w:lang w:val="ro-RO"/>
        </w:rPr>
        <w:t>9</w:t>
      </w:r>
      <w:r w:rsidR="00133D4C">
        <w:rPr>
          <w:rFonts w:ascii="Arial" w:hAnsi="Arial" w:cs="Arial"/>
          <w:b/>
          <w:color w:val="002060"/>
          <w:lang w:val="ro-RO"/>
        </w:rPr>
        <w:t>13</w:t>
      </w:r>
      <w:r w:rsidRPr="00AE14D4">
        <w:rPr>
          <w:rFonts w:ascii="Arial" w:hAnsi="Arial" w:cs="Arial"/>
          <w:b/>
          <w:color w:val="002060"/>
          <w:lang w:val="ro-RO"/>
        </w:rPr>
        <w:t xml:space="preserve"> locuri de muncă, ce constituie </w:t>
      </w:r>
      <w:r w:rsidR="00133D4C">
        <w:rPr>
          <w:rFonts w:ascii="Arial" w:hAnsi="Arial" w:cs="Arial"/>
          <w:b/>
          <w:color w:val="002060"/>
          <w:lang w:val="ro-RO"/>
        </w:rPr>
        <w:t>27</w:t>
      </w:r>
      <w:r w:rsidRPr="00AE14D4">
        <w:rPr>
          <w:rFonts w:ascii="Arial" w:hAnsi="Arial" w:cs="Arial"/>
          <w:color w:val="002060"/>
          <w:lang w:val="ro-RO"/>
        </w:rPr>
        <w:t xml:space="preserve">% </w:t>
      </w:r>
      <w:r w:rsidRPr="00C040AB">
        <w:rPr>
          <w:rFonts w:ascii="Arial" w:hAnsi="Arial" w:cs="Arial"/>
          <w:b/>
          <w:color w:val="002060"/>
          <w:lang w:val="ro-RO"/>
        </w:rPr>
        <w:t>din</w:t>
      </w:r>
      <w:r w:rsidRPr="00AE14D4">
        <w:rPr>
          <w:rFonts w:ascii="Arial" w:hAnsi="Arial" w:cs="Arial"/>
          <w:b/>
          <w:color w:val="002060"/>
          <w:lang w:val="ro-RO"/>
        </w:rPr>
        <w:t xml:space="preserve"> numărul total de locuri de muncă vacante</w:t>
      </w:r>
      <w:r w:rsidRPr="00AE14D4">
        <w:rPr>
          <w:rFonts w:ascii="Arial" w:hAnsi="Arial" w:cs="Arial"/>
          <w:color w:val="002060"/>
          <w:lang w:val="ro-RO"/>
        </w:rPr>
        <w:t>.</w:t>
      </w:r>
      <w:r w:rsidR="00E57D57">
        <w:rPr>
          <w:rFonts w:ascii="Arial" w:hAnsi="Arial" w:cs="Arial"/>
          <w:color w:val="002060"/>
          <w:lang w:val="ro-RO"/>
        </w:rPr>
        <w:t xml:space="preserve"> </w:t>
      </w:r>
      <w:r w:rsidRPr="004F3F4A">
        <w:rPr>
          <w:rFonts w:ascii="Arial" w:hAnsi="Arial" w:cs="Arial"/>
          <w:b/>
          <w:color w:val="002060"/>
          <w:lang w:val="ro-RO"/>
        </w:rPr>
        <w:t>Principalele profesii sunt:</w:t>
      </w:r>
    </w:p>
    <w:p w:rsidR="00E57D57" w:rsidRPr="004F3F4A" w:rsidRDefault="00E57D57" w:rsidP="00341181">
      <w:pPr>
        <w:tabs>
          <w:tab w:val="left" w:pos="720"/>
        </w:tabs>
        <w:ind w:firstLine="720"/>
        <w:jc w:val="both"/>
        <w:rPr>
          <w:rFonts w:ascii="Arial" w:hAnsi="Arial" w:cs="Arial"/>
          <w:b/>
          <w:color w:val="002060"/>
          <w:lang w:val="ro-RO"/>
        </w:rPr>
      </w:pPr>
    </w:p>
    <w:p w:rsidR="00341181" w:rsidRDefault="00341181" w:rsidP="00B24363">
      <w:pPr>
        <w:ind w:left="900" w:hanging="900"/>
        <w:rPr>
          <w:rFonts w:ascii="Arial" w:hAnsi="Arial" w:cs="Arial"/>
          <w:color w:val="002060"/>
          <w:lang w:val="ro-RO"/>
        </w:rPr>
      </w:pPr>
      <w:r w:rsidRPr="004F3F4A">
        <w:rPr>
          <w:rFonts w:ascii="Arial" w:hAnsi="Arial" w:cs="Arial"/>
          <w:b/>
          <w:color w:val="002060"/>
          <w:lang w:val="ro-RO"/>
        </w:rPr>
        <w:t xml:space="preserve">medic </w:t>
      </w:r>
      <w:r w:rsidRPr="004F3F4A">
        <w:rPr>
          <w:rFonts w:ascii="Arial" w:hAnsi="Arial" w:cs="Arial"/>
          <w:color w:val="002060"/>
          <w:lang w:val="ro-RO"/>
        </w:rPr>
        <w:t xml:space="preserve">– </w:t>
      </w:r>
      <w:r w:rsidR="00B24363">
        <w:rPr>
          <w:rFonts w:ascii="Arial" w:hAnsi="Arial" w:cs="Arial"/>
          <w:color w:val="002060"/>
          <w:lang w:val="ro-RO"/>
        </w:rPr>
        <w:t>2</w:t>
      </w:r>
      <w:r w:rsidR="00133D4C">
        <w:rPr>
          <w:rFonts w:ascii="Arial" w:hAnsi="Arial" w:cs="Arial"/>
          <w:color w:val="002060"/>
          <w:lang w:val="ro-RO"/>
        </w:rPr>
        <w:t>01</w:t>
      </w:r>
      <w:r w:rsidRPr="004F3F4A">
        <w:rPr>
          <w:rFonts w:ascii="Arial" w:hAnsi="Arial" w:cs="Arial"/>
          <w:color w:val="002060"/>
          <w:lang w:val="ro-RO"/>
        </w:rPr>
        <w:t xml:space="preserve"> locuri (</w:t>
      </w:r>
      <w:r w:rsidR="00B24363" w:rsidRPr="004F3F4A">
        <w:rPr>
          <w:rFonts w:ascii="Arial" w:hAnsi="Arial" w:cs="Arial"/>
          <w:color w:val="002060"/>
          <w:lang w:val="ro-RO"/>
        </w:rPr>
        <w:t>medic de specialitate –</w:t>
      </w:r>
      <w:r w:rsidR="00683AD0">
        <w:rPr>
          <w:rFonts w:ascii="Arial" w:hAnsi="Arial" w:cs="Arial"/>
          <w:color w:val="002060"/>
          <w:lang w:val="ro-RO"/>
        </w:rPr>
        <w:t>95</w:t>
      </w:r>
      <w:r w:rsidR="00B24363">
        <w:rPr>
          <w:rFonts w:ascii="Arial" w:hAnsi="Arial" w:cs="Arial"/>
          <w:color w:val="002060"/>
          <w:lang w:val="ro-RO"/>
        </w:rPr>
        <w:t xml:space="preserve">, </w:t>
      </w:r>
      <w:r w:rsidR="0025433B" w:rsidRPr="004F3F4A">
        <w:rPr>
          <w:rFonts w:ascii="Arial" w:hAnsi="Arial" w:cs="Arial"/>
          <w:color w:val="002060"/>
          <w:lang w:val="ro-RO"/>
        </w:rPr>
        <w:t xml:space="preserve">surori medicale − </w:t>
      </w:r>
      <w:r w:rsidR="00683AD0">
        <w:rPr>
          <w:rFonts w:ascii="Arial" w:hAnsi="Arial" w:cs="Arial"/>
          <w:color w:val="002060"/>
          <w:lang w:val="ro-RO"/>
        </w:rPr>
        <w:t>88</w:t>
      </w:r>
      <w:r w:rsidR="0025433B" w:rsidRPr="004F3F4A">
        <w:rPr>
          <w:rFonts w:ascii="Arial" w:hAnsi="Arial" w:cs="Arial"/>
          <w:color w:val="002060"/>
          <w:lang w:val="ro-RO"/>
        </w:rPr>
        <w:t xml:space="preserve">, </w:t>
      </w:r>
      <w:r w:rsidRPr="004F3F4A">
        <w:rPr>
          <w:rFonts w:ascii="Arial" w:hAnsi="Arial" w:cs="Arial"/>
          <w:color w:val="002060"/>
          <w:lang w:val="ro-RO"/>
        </w:rPr>
        <w:t>medicină generală</w:t>
      </w:r>
      <w:r w:rsidR="001D62AF">
        <w:rPr>
          <w:rFonts w:ascii="Arial" w:hAnsi="Arial" w:cs="Arial"/>
          <w:color w:val="002060"/>
          <w:lang w:val="ro-RO"/>
        </w:rPr>
        <w:t xml:space="preserve"> </w:t>
      </w:r>
      <w:r w:rsidRPr="004F3F4A">
        <w:rPr>
          <w:rFonts w:ascii="Arial" w:hAnsi="Arial" w:cs="Arial"/>
          <w:color w:val="002060"/>
          <w:lang w:val="ro-RO"/>
        </w:rPr>
        <w:t>−</w:t>
      </w:r>
      <w:r w:rsidR="00B24363">
        <w:rPr>
          <w:rFonts w:ascii="Arial" w:hAnsi="Arial" w:cs="Arial"/>
          <w:color w:val="002060"/>
          <w:lang w:val="ro-RO"/>
        </w:rPr>
        <w:t xml:space="preserve"> </w:t>
      </w:r>
      <w:r w:rsidR="00683AD0">
        <w:rPr>
          <w:rFonts w:ascii="Arial" w:hAnsi="Arial" w:cs="Arial"/>
          <w:color w:val="002060"/>
          <w:lang w:val="ro-RO"/>
        </w:rPr>
        <w:t>8</w:t>
      </w:r>
      <w:r w:rsidR="00B24363">
        <w:rPr>
          <w:rFonts w:ascii="Arial" w:hAnsi="Arial" w:cs="Arial"/>
          <w:color w:val="002060"/>
          <w:lang w:val="ro-RO"/>
        </w:rPr>
        <w:t xml:space="preserve">, </w:t>
      </w:r>
      <w:r w:rsidR="00DA7D25" w:rsidRPr="004F3F4A">
        <w:rPr>
          <w:rFonts w:ascii="Arial" w:hAnsi="Arial" w:cs="Arial"/>
          <w:color w:val="002060"/>
          <w:lang w:val="ro-RO"/>
        </w:rPr>
        <w:t>medic igienist</w:t>
      </w:r>
      <w:r w:rsidR="007C7B05">
        <w:rPr>
          <w:rFonts w:ascii="Arial" w:hAnsi="Arial" w:cs="Arial"/>
          <w:color w:val="002060"/>
          <w:lang w:val="ro-RO"/>
        </w:rPr>
        <w:t xml:space="preserve"> </w:t>
      </w:r>
      <w:r w:rsidR="00DA7D25" w:rsidRPr="004F3F4A">
        <w:rPr>
          <w:rFonts w:ascii="Arial" w:hAnsi="Arial" w:cs="Arial"/>
          <w:color w:val="002060"/>
          <w:lang w:val="ro-RO"/>
        </w:rPr>
        <w:t>–</w:t>
      </w:r>
      <w:r w:rsidR="00992926">
        <w:rPr>
          <w:rFonts w:ascii="Arial" w:hAnsi="Arial" w:cs="Arial"/>
          <w:color w:val="002060"/>
          <w:lang w:val="ro-RO"/>
        </w:rPr>
        <w:t xml:space="preserve"> </w:t>
      </w:r>
      <w:r w:rsidR="00683AD0">
        <w:rPr>
          <w:rFonts w:ascii="Arial" w:hAnsi="Arial" w:cs="Arial"/>
          <w:color w:val="002060"/>
          <w:lang w:val="ro-RO"/>
        </w:rPr>
        <w:t>7</w:t>
      </w:r>
      <w:r w:rsidR="00DA7D25">
        <w:rPr>
          <w:rFonts w:ascii="Arial" w:hAnsi="Arial" w:cs="Arial"/>
          <w:color w:val="002060"/>
          <w:lang w:val="ro-RO"/>
        </w:rPr>
        <w:t xml:space="preserve">, </w:t>
      </w:r>
      <w:r w:rsidR="0025433B">
        <w:rPr>
          <w:rFonts w:ascii="Arial" w:hAnsi="Arial" w:cs="Arial"/>
          <w:color w:val="002060"/>
          <w:lang w:val="ro-RO"/>
        </w:rPr>
        <w:t xml:space="preserve">medic stomatolog – </w:t>
      </w:r>
      <w:r w:rsidR="00683AD0">
        <w:rPr>
          <w:rFonts w:ascii="Arial" w:hAnsi="Arial" w:cs="Arial"/>
          <w:color w:val="002060"/>
          <w:lang w:val="ro-RO"/>
        </w:rPr>
        <w:t>3)</w:t>
      </w:r>
      <w:r w:rsidR="0025433B">
        <w:rPr>
          <w:rFonts w:ascii="Arial" w:hAnsi="Arial" w:cs="Arial"/>
          <w:color w:val="002060"/>
          <w:lang w:val="ro-RO"/>
        </w:rPr>
        <w:t xml:space="preserve"> </w:t>
      </w:r>
    </w:p>
    <w:p w:rsidR="00683AD0" w:rsidRDefault="00683AD0" w:rsidP="00683AD0">
      <w:pPr>
        <w:rPr>
          <w:rFonts w:ascii="Arial" w:hAnsi="Arial" w:cs="Arial"/>
          <w:color w:val="002060"/>
          <w:lang w:val="ro-RO"/>
        </w:rPr>
      </w:pPr>
      <w:r w:rsidRPr="004F3F4A">
        <w:rPr>
          <w:rFonts w:ascii="Arial" w:hAnsi="Arial" w:cs="Arial"/>
          <w:b/>
          <w:color w:val="002060"/>
          <w:lang w:val="ro-RO"/>
        </w:rPr>
        <w:t>contabil</w:t>
      </w:r>
      <w:r w:rsidRPr="004F3F4A">
        <w:rPr>
          <w:rFonts w:ascii="Arial" w:hAnsi="Arial" w:cs="Arial"/>
          <w:color w:val="002060"/>
          <w:lang w:val="ro-RO"/>
        </w:rPr>
        <w:t xml:space="preserve"> − </w:t>
      </w:r>
      <w:r>
        <w:rPr>
          <w:rFonts w:ascii="Arial" w:hAnsi="Arial" w:cs="Arial"/>
          <w:color w:val="002060"/>
          <w:lang w:val="ro-RO"/>
        </w:rPr>
        <w:t>84</w:t>
      </w:r>
      <w:r w:rsidRPr="004F3F4A">
        <w:rPr>
          <w:rFonts w:ascii="Arial" w:hAnsi="Arial" w:cs="Arial"/>
          <w:color w:val="002060"/>
          <w:lang w:val="ro-RO"/>
        </w:rPr>
        <w:t xml:space="preserve"> locuri (contabil − </w:t>
      </w:r>
      <w:r>
        <w:rPr>
          <w:rFonts w:ascii="Arial" w:hAnsi="Arial" w:cs="Arial"/>
          <w:color w:val="002060"/>
          <w:lang w:val="ro-RO"/>
        </w:rPr>
        <w:t xml:space="preserve">72, </w:t>
      </w:r>
      <w:r w:rsidRPr="004F3F4A">
        <w:rPr>
          <w:rFonts w:ascii="Arial" w:hAnsi="Arial" w:cs="Arial"/>
          <w:color w:val="002060"/>
          <w:lang w:val="ro-RO"/>
        </w:rPr>
        <w:t>contabil şef –</w:t>
      </w:r>
      <w:r>
        <w:rPr>
          <w:rFonts w:ascii="Arial" w:hAnsi="Arial" w:cs="Arial"/>
          <w:color w:val="002060"/>
          <w:lang w:val="ro-RO"/>
        </w:rPr>
        <w:t xml:space="preserve"> 12</w:t>
      </w:r>
      <w:r w:rsidRPr="004F3F4A">
        <w:rPr>
          <w:rFonts w:ascii="Arial" w:hAnsi="Arial" w:cs="Arial"/>
          <w:color w:val="002060"/>
          <w:lang w:val="ro-RO"/>
        </w:rPr>
        <w:t>);</w:t>
      </w:r>
    </w:p>
    <w:p w:rsidR="00683AD0" w:rsidRDefault="00683AD0" w:rsidP="00683AD0">
      <w:pPr>
        <w:ind w:left="1260" w:hanging="1260"/>
        <w:rPr>
          <w:rFonts w:ascii="Arial" w:hAnsi="Arial" w:cs="Arial"/>
          <w:color w:val="002060"/>
          <w:lang w:val="ro-RO"/>
        </w:rPr>
      </w:pPr>
      <w:r w:rsidRPr="004F3F4A">
        <w:rPr>
          <w:rFonts w:ascii="Arial" w:hAnsi="Arial" w:cs="Arial"/>
          <w:b/>
          <w:color w:val="002060"/>
          <w:lang w:val="ro-RO"/>
        </w:rPr>
        <w:t xml:space="preserve">casier </w:t>
      </w:r>
      <w:r w:rsidR="00B52A3F">
        <w:rPr>
          <w:rFonts w:ascii="Arial" w:hAnsi="Arial" w:cs="Arial"/>
          <w:b/>
          <w:color w:val="002060"/>
          <w:lang w:val="ro-RO"/>
        </w:rPr>
        <w:t xml:space="preserve">şi casier în sala de comerţ </w:t>
      </w:r>
      <w:r w:rsidRPr="004F3F4A">
        <w:rPr>
          <w:rFonts w:ascii="Arial" w:hAnsi="Arial" w:cs="Arial"/>
          <w:color w:val="002060"/>
          <w:lang w:val="ro-RO"/>
        </w:rPr>
        <w:t xml:space="preserve">− </w:t>
      </w:r>
      <w:r w:rsidR="00B52A3F">
        <w:rPr>
          <w:rFonts w:ascii="Arial" w:hAnsi="Arial" w:cs="Arial"/>
          <w:color w:val="002060"/>
          <w:lang w:val="ro-RO"/>
        </w:rPr>
        <w:t>46</w:t>
      </w:r>
      <w:r w:rsidRPr="004F3F4A">
        <w:rPr>
          <w:rFonts w:ascii="Arial" w:hAnsi="Arial" w:cs="Arial"/>
          <w:color w:val="002060"/>
          <w:lang w:val="ro-RO"/>
        </w:rPr>
        <w:t xml:space="preserve"> locuri;</w:t>
      </w:r>
    </w:p>
    <w:p w:rsidR="00E30FFA" w:rsidRDefault="00E30FFA" w:rsidP="00683AD0">
      <w:pPr>
        <w:ind w:left="1260" w:hanging="1260"/>
        <w:rPr>
          <w:rFonts w:ascii="Arial" w:hAnsi="Arial" w:cs="Arial"/>
          <w:color w:val="002060"/>
          <w:lang w:val="ro-RO"/>
        </w:rPr>
      </w:pPr>
      <w:r w:rsidRPr="004F3F4A">
        <w:rPr>
          <w:rFonts w:ascii="Arial" w:hAnsi="Arial" w:cs="Arial"/>
          <w:b/>
          <w:color w:val="002060"/>
          <w:lang w:val="ro-RO"/>
        </w:rPr>
        <w:t>electrician</w:t>
      </w:r>
      <w:r w:rsidRPr="004F3F4A">
        <w:rPr>
          <w:rFonts w:ascii="Arial" w:hAnsi="Arial" w:cs="Arial"/>
          <w:color w:val="002060"/>
          <w:lang w:val="ro-RO"/>
        </w:rPr>
        <w:t xml:space="preserve"> – </w:t>
      </w:r>
      <w:r>
        <w:rPr>
          <w:rFonts w:ascii="Arial" w:hAnsi="Arial" w:cs="Arial"/>
          <w:color w:val="002060"/>
          <w:lang w:val="ro-RO"/>
        </w:rPr>
        <w:t>32</w:t>
      </w:r>
      <w:r w:rsidRPr="004F3F4A">
        <w:rPr>
          <w:rFonts w:ascii="Arial" w:hAnsi="Arial" w:cs="Arial"/>
          <w:color w:val="002060"/>
          <w:lang w:val="ro-RO"/>
        </w:rPr>
        <w:t xml:space="preserve"> locuri (electrician secţie –</w:t>
      </w:r>
      <w:r>
        <w:rPr>
          <w:rFonts w:ascii="Arial" w:hAnsi="Arial" w:cs="Arial"/>
          <w:color w:val="002060"/>
          <w:lang w:val="ro-RO"/>
        </w:rPr>
        <w:t xml:space="preserve"> 17</w:t>
      </w:r>
      <w:r w:rsidRPr="004F3F4A">
        <w:rPr>
          <w:rFonts w:ascii="Arial" w:hAnsi="Arial" w:cs="Arial"/>
          <w:color w:val="002060"/>
          <w:lang w:val="ro-RO"/>
        </w:rPr>
        <w:t>, electrician sector –</w:t>
      </w:r>
      <w:r>
        <w:rPr>
          <w:rFonts w:ascii="Arial" w:hAnsi="Arial" w:cs="Arial"/>
          <w:color w:val="002060"/>
          <w:lang w:val="ro-RO"/>
        </w:rPr>
        <w:t xml:space="preserve"> 15</w:t>
      </w:r>
      <w:r w:rsidRPr="004F3F4A">
        <w:rPr>
          <w:rFonts w:ascii="Arial" w:hAnsi="Arial" w:cs="Arial"/>
          <w:color w:val="002060"/>
          <w:lang w:val="ro-RO"/>
        </w:rPr>
        <w:t>);</w:t>
      </w:r>
    </w:p>
    <w:p w:rsidR="00E30FFA" w:rsidRDefault="00E30FFA" w:rsidP="00E30FFA">
      <w:pPr>
        <w:ind w:left="709" w:hanging="709"/>
        <w:rPr>
          <w:rFonts w:ascii="Arial" w:hAnsi="Arial" w:cs="Arial"/>
          <w:color w:val="002060"/>
          <w:lang w:val="ro-RO"/>
        </w:rPr>
      </w:pPr>
      <w:r>
        <w:rPr>
          <w:rFonts w:ascii="Arial" w:hAnsi="Arial" w:cs="Arial"/>
          <w:b/>
          <w:color w:val="002060"/>
          <w:lang w:val="ro-RO"/>
        </w:rPr>
        <w:t xml:space="preserve">consultant </w:t>
      </w:r>
      <w:r w:rsidRPr="004F3F4A">
        <w:rPr>
          <w:rFonts w:ascii="Arial" w:hAnsi="Arial" w:cs="Arial"/>
          <w:color w:val="002060"/>
          <w:lang w:val="ro-RO"/>
        </w:rPr>
        <w:t xml:space="preserve"> –  </w:t>
      </w:r>
      <w:r>
        <w:rPr>
          <w:rFonts w:ascii="Arial" w:hAnsi="Arial" w:cs="Arial"/>
          <w:color w:val="002060"/>
          <w:lang w:val="ro-RO"/>
        </w:rPr>
        <w:t xml:space="preserve">29 </w:t>
      </w:r>
      <w:r w:rsidRPr="004F3F4A">
        <w:rPr>
          <w:rFonts w:ascii="Arial" w:hAnsi="Arial" w:cs="Arial"/>
          <w:color w:val="002060"/>
          <w:lang w:val="ro-RO"/>
        </w:rPr>
        <w:t xml:space="preserve">locuri; </w:t>
      </w:r>
    </w:p>
    <w:p w:rsidR="00E30FFA" w:rsidRPr="004F3F4A" w:rsidRDefault="00E30FFA" w:rsidP="00E30FFA">
      <w:pPr>
        <w:ind w:left="709" w:hanging="709"/>
        <w:rPr>
          <w:rFonts w:ascii="Arial" w:hAnsi="Arial" w:cs="Arial"/>
          <w:color w:val="002060"/>
          <w:lang w:val="ro-RO"/>
        </w:rPr>
      </w:pPr>
      <w:r>
        <w:rPr>
          <w:rFonts w:ascii="Arial" w:hAnsi="Arial" w:cs="Arial"/>
          <w:b/>
          <w:color w:val="002060"/>
          <w:lang w:val="ro-RO"/>
        </w:rPr>
        <w:t xml:space="preserve">confecţioner </w:t>
      </w:r>
      <w:r>
        <w:rPr>
          <w:rFonts w:ascii="Arial" w:hAnsi="Arial" w:cs="Arial"/>
          <w:color w:val="002060"/>
          <w:lang w:val="ro-RO"/>
        </w:rPr>
        <w:t>– 25 locuri;</w:t>
      </w:r>
    </w:p>
    <w:p w:rsidR="006273CF" w:rsidRDefault="006273CF" w:rsidP="006273CF">
      <w:pPr>
        <w:ind w:left="1260" w:hanging="1260"/>
        <w:rPr>
          <w:rFonts w:ascii="Arial" w:hAnsi="Arial" w:cs="Arial"/>
          <w:color w:val="002060"/>
          <w:lang w:val="ro-RO"/>
        </w:rPr>
      </w:pPr>
      <w:r w:rsidRPr="004F3F4A">
        <w:rPr>
          <w:rFonts w:ascii="Arial" w:hAnsi="Arial" w:cs="Arial"/>
          <w:b/>
          <w:color w:val="002060"/>
          <w:lang w:val="ro-RO"/>
        </w:rPr>
        <w:t>inginer</w:t>
      </w:r>
      <w:r w:rsidRPr="004F3F4A">
        <w:rPr>
          <w:rFonts w:ascii="Arial" w:hAnsi="Arial" w:cs="Arial"/>
          <w:color w:val="002060"/>
          <w:lang w:val="ro-RO"/>
        </w:rPr>
        <w:t xml:space="preserve"> − </w:t>
      </w:r>
      <w:r w:rsidR="00371888">
        <w:rPr>
          <w:rFonts w:ascii="Arial" w:hAnsi="Arial" w:cs="Arial"/>
          <w:color w:val="002060"/>
          <w:lang w:val="ro-RO"/>
        </w:rPr>
        <w:t>23</w:t>
      </w:r>
      <w:r w:rsidRPr="004F3F4A">
        <w:rPr>
          <w:rFonts w:ascii="Arial" w:hAnsi="Arial" w:cs="Arial"/>
          <w:color w:val="002060"/>
          <w:lang w:val="ro-RO"/>
        </w:rPr>
        <w:t xml:space="preserve"> locuri (inginer</w:t>
      </w:r>
      <w:r>
        <w:rPr>
          <w:rFonts w:ascii="Arial" w:hAnsi="Arial" w:cs="Arial"/>
          <w:color w:val="002060"/>
          <w:lang w:val="ro-RO"/>
        </w:rPr>
        <w:t xml:space="preserve"> </w:t>
      </w:r>
      <w:r w:rsidRPr="004F3F4A">
        <w:rPr>
          <w:rFonts w:ascii="Arial" w:hAnsi="Arial" w:cs="Arial"/>
          <w:color w:val="002060"/>
          <w:lang w:val="ro-RO"/>
        </w:rPr>
        <w:t>−</w:t>
      </w:r>
      <w:r>
        <w:rPr>
          <w:rFonts w:ascii="Arial" w:hAnsi="Arial" w:cs="Arial"/>
          <w:color w:val="002060"/>
          <w:lang w:val="ro-RO"/>
        </w:rPr>
        <w:t xml:space="preserve"> </w:t>
      </w:r>
      <w:r w:rsidR="00371888">
        <w:rPr>
          <w:rFonts w:ascii="Arial" w:hAnsi="Arial" w:cs="Arial"/>
          <w:color w:val="002060"/>
          <w:lang w:val="ro-RO"/>
        </w:rPr>
        <w:t>17</w:t>
      </w:r>
      <w:r w:rsidRPr="004F3F4A">
        <w:rPr>
          <w:rFonts w:ascii="Arial" w:hAnsi="Arial" w:cs="Arial"/>
          <w:color w:val="002060"/>
          <w:lang w:val="ro-RO"/>
        </w:rPr>
        <w:t>,</w:t>
      </w:r>
      <w:r>
        <w:rPr>
          <w:rFonts w:ascii="Arial" w:hAnsi="Arial" w:cs="Arial"/>
          <w:color w:val="002060"/>
          <w:lang w:val="ro-RO"/>
        </w:rPr>
        <w:t xml:space="preserve"> </w:t>
      </w:r>
      <w:r w:rsidR="0025433B" w:rsidRPr="004F3F4A">
        <w:rPr>
          <w:rFonts w:ascii="Arial" w:hAnsi="Arial" w:cs="Arial"/>
          <w:color w:val="002060"/>
          <w:lang w:val="ro-RO"/>
        </w:rPr>
        <w:t>inginer construcţii civile</w:t>
      </w:r>
      <w:r w:rsidR="0025433B">
        <w:rPr>
          <w:rFonts w:ascii="Arial" w:hAnsi="Arial" w:cs="Arial"/>
          <w:color w:val="002060"/>
          <w:lang w:val="ro-RO"/>
        </w:rPr>
        <w:t xml:space="preserve"> </w:t>
      </w:r>
      <w:r w:rsidR="0025433B" w:rsidRPr="004F3F4A">
        <w:rPr>
          <w:rFonts w:ascii="Arial" w:hAnsi="Arial" w:cs="Arial"/>
          <w:color w:val="002060"/>
          <w:lang w:val="ro-RO"/>
        </w:rPr>
        <w:t>−</w:t>
      </w:r>
      <w:r w:rsidR="0025433B">
        <w:rPr>
          <w:rFonts w:ascii="Arial" w:hAnsi="Arial" w:cs="Arial"/>
          <w:color w:val="002060"/>
          <w:lang w:val="ro-RO"/>
        </w:rPr>
        <w:t xml:space="preserve"> </w:t>
      </w:r>
      <w:r w:rsidR="00371888">
        <w:rPr>
          <w:rFonts w:ascii="Arial" w:hAnsi="Arial" w:cs="Arial"/>
          <w:color w:val="002060"/>
          <w:lang w:val="ro-RO"/>
        </w:rPr>
        <w:t>2</w:t>
      </w:r>
      <w:r w:rsidR="0025433B" w:rsidRPr="004F3F4A">
        <w:rPr>
          <w:rFonts w:ascii="Arial" w:hAnsi="Arial" w:cs="Arial"/>
          <w:color w:val="002060"/>
          <w:lang w:val="ro-RO"/>
        </w:rPr>
        <w:t>,</w:t>
      </w:r>
      <w:r w:rsidR="0025433B" w:rsidRPr="0025433B">
        <w:rPr>
          <w:rFonts w:ascii="Arial" w:hAnsi="Arial" w:cs="Arial"/>
          <w:color w:val="002060"/>
          <w:lang w:val="ro-RO"/>
        </w:rPr>
        <w:t xml:space="preserve"> </w:t>
      </w:r>
      <w:r w:rsidR="0025433B">
        <w:rPr>
          <w:rFonts w:ascii="Arial" w:hAnsi="Arial" w:cs="Arial"/>
          <w:color w:val="002060"/>
          <w:lang w:val="ro-RO"/>
        </w:rPr>
        <w:t>inginer controlor</w:t>
      </w:r>
      <w:r w:rsidR="00371888">
        <w:rPr>
          <w:rFonts w:ascii="Arial" w:hAnsi="Arial" w:cs="Arial"/>
          <w:color w:val="002060"/>
          <w:lang w:val="ro-RO"/>
        </w:rPr>
        <w:t xml:space="preserve"> - 2</w:t>
      </w:r>
      <w:r w:rsidR="0025433B">
        <w:rPr>
          <w:rFonts w:ascii="Arial" w:hAnsi="Arial" w:cs="Arial"/>
          <w:color w:val="002060"/>
          <w:lang w:val="ro-RO"/>
        </w:rPr>
        <w:t>,</w:t>
      </w:r>
      <w:r>
        <w:rPr>
          <w:rFonts w:ascii="Arial" w:hAnsi="Arial" w:cs="Arial"/>
          <w:color w:val="002060"/>
          <w:lang w:val="ro-RO"/>
        </w:rPr>
        <w:t xml:space="preserve">inginer programator – </w:t>
      </w:r>
      <w:r w:rsidR="00371888">
        <w:rPr>
          <w:rFonts w:ascii="Arial" w:hAnsi="Arial" w:cs="Arial"/>
          <w:color w:val="002060"/>
          <w:lang w:val="ro-RO"/>
        </w:rPr>
        <w:t>2</w:t>
      </w:r>
      <w:r w:rsidRPr="004F3F4A">
        <w:rPr>
          <w:rFonts w:ascii="Arial" w:hAnsi="Arial" w:cs="Arial"/>
          <w:color w:val="002060"/>
          <w:lang w:val="ro-RO"/>
        </w:rPr>
        <w:t>);</w:t>
      </w:r>
    </w:p>
    <w:p w:rsidR="00E30FFA" w:rsidRDefault="006273CF" w:rsidP="0025433B">
      <w:pPr>
        <w:rPr>
          <w:rFonts w:ascii="Arial" w:hAnsi="Arial" w:cs="Arial"/>
          <w:color w:val="002060"/>
          <w:lang w:val="ro-RO"/>
        </w:rPr>
      </w:pPr>
      <w:r w:rsidRPr="004F3F4A">
        <w:rPr>
          <w:rFonts w:ascii="Arial" w:hAnsi="Arial" w:cs="Arial"/>
          <w:b/>
          <w:color w:val="002060"/>
          <w:lang w:val="ro-RO"/>
        </w:rPr>
        <w:t>inspector</w:t>
      </w:r>
      <w:r w:rsidR="00E30FFA">
        <w:rPr>
          <w:rFonts w:ascii="Arial" w:hAnsi="Arial" w:cs="Arial"/>
          <w:b/>
          <w:color w:val="002060"/>
          <w:lang w:val="ro-RO"/>
        </w:rPr>
        <w:t xml:space="preserve"> de poliţie şi vamal</w:t>
      </w:r>
      <w:r w:rsidRPr="004F3F4A">
        <w:rPr>
          <w:rFonts w:ascii="Arial" w:hAnsi="Arial" w:cs="Arial"/>
          <w:color w:val="002060"/>
          <w:lang w:val="ro-RO"/>
        </w:rPr>
        <w:t xml:space="preserve"> − </w:t>
      </w:r>
      <w:r w:rsidR="00E30FFA">
        <w:rPr>
          <w:rFonts w:ascii="Arial" w:hAnsi="Arial" w:cs="Arial"/>
          <w:color w:val="002060"/>
          <w:lang w:val="ro-RO"/>
        </w:rPr>
        <w:t>23 l</w:t>
      </w:r>
      <w:r w:rsidRPr="004F3F4A">
        <w:rPr>
          <w:rFonts w:ascii="Arial" w:hAnsi="Arial" w:cs="Arial"/>
          <w:color w:val="002060"/>
          <w:lang w:val="ro-RO"/>
        </w:rPr>
        <w:t>ocuri</w:t>
      </w:r>
      <w:r w:rsidR="00E30FFA">
        <w:rPr>
          <w:rFonts w:ascii="Arial" w:hAnsi="Arial" w:cs="Arial"/>
          <w:color w:val="002060"/>
          <w:lang w:val="ro-RO"/>
        </w:rPr>
        <w:t>;</w:t>
      </w:r>
      <w:r w:rsidRPr="004F3F4A">
        <w:rPr>
          <w:rFonts w:ascii="Arial" w:hAnsi="Arial" w:cs="Arial"/>
          <w:color w:val="002060"/>
          <w:lang w:val="ro-RO"/>
        </w:rPr>
        <w:t xml:space="preserve"> </w:t>
      </w:r>
    </w:p>
    <w:p w:rsidR="0025433B" w:rsidRPr="004F3F4A" w:rsidRDefault="0025433B" w:rsidP="0025433B">
      <w:pPr>
        <w:rPr>
          <w:rFonts w:ascii="Arial" w:hAnsi="Arial" w:cs="Arial"/>
          <w:color w:val="002060"/>
          <w:lang w:val="ro-RO"/>
        </w:rPr>
      </w:pPr>
      <w:r w:rsidRPr="004F3F4A">
        <w:rPr>
          <w:rFonts w:ascii="Arial" w:hAnsi="Arial" w:cs="Arial"/>
          <w:b/>
          <w:color w:val="002060"/>
          <w:lang w:val="ro-RO"/>
        </w:rPr>
        <w:t>specialist</w:t>
      </w:r>
      <w:r w:rsidRPr="004F3F4A">
        <w:rPr>
          <w:rFonts w:ascii="Arial" w:hAnsi="Arial" w:cs="Arial"/>
          <w:color w:val="002060"/>
          <w:lang w:val="ro-RO"/>
        </w:rPr>
        <w:t xml:space="preserve"> (inclusiv coordonator, principal ) –</w:t>
      </w:r>
      <w:r w:rsidR="00380852">
        <w:rPr>
          <w:rFonts w:ascii="Arial" w:hAnsi="Arial" w:cs="Arial"/>
          <w:color w:val="002060"/>
          <w:lang w:val="ro-RO"/>
        </w:rPr>
        <w:t xml:space="preserve"> </w:t>
      </w:r>
      <w:r w:rsidR="00E30FFA">
        <w:rPr>
          <w:rFonts w:ascii="Arial" w:hAnsi="Arial" w:cs="Arial"/>
          <w:color w:val="002060"/>
          <w:lang w:val="ro-RO"/>
        </w:rPr>
        <w:t>18</w:t>
      </w:r>
      <w:r w:rsidRPr="004F3F4A">
        <w:rPr>
          <w:rFonts w:ascii="Arial" w:hAnsi="Arial" w:cs="Arial"/>
          <w:color w:val="002060"/>
          <w:lang w:val="ro-RO"/>
        </w:rPr>
        <w:t xml:space="preserve"> locuri;</w:t>
      </w:r>
    </w:p>
    <w:p w:rsidR="0025433B" w:rsidRDefault="0025433B" w:rsidP="0025433B">
      <w:pPr>
        <w:ind w:left="709" w:hanging="709"/>
        <w:rPr>
          <w:rFonts w:ascii="Arial" w:hAnsi="Arial" w:cs="Arial"/>
          <w:color w:val="002060"/>
          <w:lang w:val="ro-RO"/>
        </w:rPr>
      </w:pPr>
      <w:r w:rsidRPr="004F3F4A">
        <w:rPr>
          <w:rFonts w:ascii="Arial" w:hAnsi="Arial" w:cs="Arial"/>
          <w:b/>
          <w:color w:val="002060"/>
          <w:lang w:val="ro-RO"/>
        </w:rPr>
        <w:t>agent comerţ</w:t>
      </w:r>
      <w:r w:rsidRPr="004F3F4A">
        <w:rPr>
          <w:rFonts w:ascii="Arial" w:hAnsi="Arial" w:cs="Arial"/>
          <w:color w:val="002060"/>
          <w:lang w:val="ro-RO"/>
        </w:rPr>
        <w:t xml:space="preserve"> – </w:t>
      </w:r>
      <w:r w:rsidR="00F5516E">
        <w:rPr>
          <w:rFonts w:ascii="Arial" w:hAnsi="Arial" w:cs="Arial"/>
          <w:color w:val="002060"/>
          <w:lang w:val="ro-RO"/>
        </w:rPr>
        <w:t>18</w:t>
      </w:r>
      <w:r>
        <w:rPr>
          <w:rFonts w:ascii="Arial" w:hAnsi="Arial" w:cs="Arial"/>
          <w:color w:val="002060"/>
          <w:lang w:val="ro-RO"/>
        </w:rPr>
        <w:t xml:space="preserve"> </w:t>
      </w:r>
      <w:r w:rsidRPr="004F3F4A">
        <w:rPr>
          <w:rFonts w:ascii="Arial" w:hAnsi="Arial" w:cs="Arial"/>
          <w:color w:val="002060"/>
          <w:lang w:val="ro-RO"/>
        </w:rPr>
        <w:t>locuri;</w:t>
      </w:r>
    </w:p>
    <w:p w:rsidR="006867FF" w:rsidRDefault="006867FF" w:rsidP="006867FF">
      <w:pPr>
        <w:jc w:val="both"/>
        <w:rPr>
          <w:rFonts w:ascii="Arial" w:hAnsi="Arial" w:cs="Arial"/>
          <w:color w:val="002060"/>
          <w:lang w:val="ro-RO"/>
        </w:rPr>
      </w:pPr>
      <w:r w:rsidRPr="004F3F4A">
        <w:rPr>
          <w:rFonts w:ascii="Arial" w:hAnsi="Arial" w:cs="Arial"/>
          <w:b/>
          <w:color w:val="002060"/>
          <w:lang w:val="ro-RO"/>
        </w:rPr>
        <w:t>manager</w:t>
      </w:r>
      <w:r w:rsidRPr="004F3F4A">
        <w:rPr>
          <w:rFonts w:ascii="Arial" w:hAnsi="Arial" w:cs="Arial"/>
          <w:color w:val="002060"/>
          <w:lang w:val="ro-RO"/>
        </w:rPr>
        <w:t xml:space="preserve"> − </w:t>
      </w:r>
      <w:r>
        <w:rPr>
          <w:rFonts w:ascii="Arial" w:hAnsi="Arial" w:cs="Arial"/>
          <w:color w:val="002060"/>
          <w:lang w:val="ro-RO"/>
        </w:rPr>
        <w:t>15</w:t>
      </w:r>
      <w:r w:rsidRPr="004F3F4A">
        <w:rPr>
          <w:rFonts w:ascii="Arial" w:hAnsi="Arial" w:cs="Arial"/>
          <w:color w:val="002060"/>
          <w:lang w:val="ro-RO"/>
        </w:rPr>
        <w:t xml:space="preserve"> locuri (manager în activitatea comercială</w:t>
      </w:r>
      <w:r>
        <w:rPr>
          <w:rFonts w:ascii="Arial" w:hAnsi="Arial" w:cs="Arial"/>
          <w:color w:val="002060"/>
          <w:lang w:val="ro-RO"/>
        </w:rPr>
        <w:t xml:space="preserve"> </w:t>
      </w:r>
      <w:r w:rsidRPr="004F3F4A">
        <w:rPr>
          <w:rFonts w:ascii="Arial" w:hAnsi="Arial" w:cs="Arial"/>
          <w:color w:val="002060"/>
          <w:lang w:val="ro-RO"/>
        </w:rPr>
        <w:t>–</w:t>
      </w:r>
      <w:r>
        <w:rPr>
          <w:rFonts w:ascii="Arial" w:hAnsi="Arial" w:cs="Arial"/>
          <w:color w:val="002060"/>
          <w:lang w:val="ro-RO"/>
        </w:rPr>
        <w:t xml:space="preserve"> 7</w:t>
      </w:r>
      <w:r w:rsidRPr="004F3F4A">
        <w:rPr>
          <w:rFonts w:ascii="Arial" w:hAnsi="Arial" w:cs="Arial"/>
          <w:color w:val="002060"/>
          <w:lang w:val="ro-RO"/>
        </w:rPr>
        <w:t>, manager (în alte ramuri) –</w:t>
      </w:r>
      <w:r w:rsidR="00987DEB">
        <w:rPr>
          <w:rFonts w:ascii="Arial" w:hAnsi="Arial" w:cs="Arial"/>
          <w:color w:val="002060"/>
          <w:lang w:val="ro-RO"/>
        </w:rPr>
        <w:t xml:space="preserve"> </w:t>
      </w:r>
      <w:r>
        <w:rPr>
          <w:rFonts w:ascii="Arial" w:hAnsi="Arial" w:cs="Arial"/>
          <w:color w:val="002060"/>
          <w:lang w:val="ro-RO"/>
        </w:rPr>
        <w:t>6</w:t>
      </w:r>
      <w:r w:rsidRPr="004F3F4A">
        <w:rPr>
          <w:rFonts w:ascii="Arial" w:hAnsi="Arial" w:cs="Arial"/>
          <w:color w:val="002060"/>
          <w:lang w:val="ro-RO"/>
        </w:rPr>
        <w:t>);</w:t>
      </w:r>
    </w:p>
    <w:p w:rsidR="00FA1795" w:rsidRDefault="00FA1795" w:rsidP="00FA1795">
      <w:pPr>
        <w:jc w:val="both"/>
        <w:rPr>
          <w:rFonts w:ascii="Arial" w:hAnsi="Arial" w:cs="Arial"/>
          <w:color w:val="002060"/>
          <w:lang w:val="ro-RO"/>
        </w:rPr>
      </w:pPr>
      <w:r w:rsidRPr="004F3F4A">
        <w:rPr>
          <w:rFonts w:ascii="Arial" w:hAnsi="Arial" w:cs="Arial"/>
          <w:b/>
          <w:color w:val="002060"/>
          <w:lang w:val="ro-RO"/>
        </w:rPr>
        <w:t>agent</w:t>
      </w:r>
      <w:r>
        <w:rPr>
          <w:rFonts w:ascii="Arial" w:hAnsi="Arial" w:cs="Arial"/>
          <w:b/>
          <w:color w:val="002060"/>
          <w:lang w:val="ro-RO"/>
        </w:rPr>
        <w:t xml:space="preserve"> de asigurare </w:t>
      </w:r>
      <w:r>
        <w:rPr>
          <w:rFonts w:ascii="Arial" w:hAnsi="Arial" w:cs="Arial"/>
          <w:color w:val="002060"/>
          <w:lang w:val="ro-RO"/>
        </w:rPr>
        <w:t>–</w:t>
      </w:r>
      <w:r w:rsidRPr="00CA705C">
        <w:rPr>
          <w:rFonts w:ascii="Arial" w:hAnsi="Arial" w:cs="Arial"/>
          <w:color w:val="002060"/>
          <w:lang w:val="ro-RO"/>
        </w:rPr>
        <w:t xml:space="preserve"> 14</w:t>
      </w:r>
      <w:r>
        <w:rPr>
          <w:rFonts w:ascii="Arial" w:hAnsi="Arial" w:cs="Arial"/>
          <w:b/>
          <w:color w:val="002060"/>
          <w:lang w:val="ro-RO"/>
        </w:rPr>
        <w:t xml:space="preserve"> </w:t>
      </w:r>
      <w:r w:rsidRPr="004F3F4A">
        <w:rPr>
          <w:rFonts w:ascii="Arial" w:hAnsi="Arial" w:cs="Arial"/>
          <w:color w:val="002060"/>
          <w:lang w:val="ro-RO"/>
        </w:rPr>
        <w:t>locuri;</w:t>
      </w:r>
    </w:p>
    <w:p w:rsidR="00FA1795" w:rsidRDefault="00FA1795" w:rsidP="00FA1795">
      <w:pPr>
        <w:jc w:val="both"/>
        <w:rPr>
          <w:rFonts w:ascii="Arial" w:hAnsi="Arial" w:cs="Arial"/>
          <w:color w:val="002060"/>
          <w:lang w:val="ro-RO"/>
        </w:rPr>
      </w:pPr>
      <w:r>
        <w:rPr>
          <w:rFonts w:ascii="Arial" w:hAnsi="Arial" w:cs="Arial"/>
          <w:b/>
          <w:color w:val="002060"/>
          <w:lang w:val="ro-RO"/>
        </w:rPr>
        <w:t xml:space="preserve">infirmieră </w:t>
      </w:r>
      <w:r>
        <w:rPr>
          <w:rFonts w:ascii="Arial" w:hAnsi="Arial" w:cs="Arial"/>
          <w:color w:val="002060"/>
          <w:lang w:val="ro-RO"/>
        </w:rPr>
        <w:t>– 14 locuri;</w:t>
      </w:r>
    </w:p>
    <w:p w:rsidR="006867FF" w:rsidRPr="006867FF" w:rsidRDefault="006867FF" w:rsidP="00FA1795">
      <w:pPr>
        <w:jc w:val="both"/>
        <w:rPr>
          <w:rFonts w:ascii="Arial" w:hAnsi="Arial" w:cs="Arial"/>
          <w:color w:val="002060"/>
          <w:lang w:val="ro-RO"/>
        </w:rPr>
      </w:pPr>
      <w:r>
        <w:rPr>
          <w:rFonts w:ascii="Arial" w:hAnsi="Arial" w:cs="Arial"/>
          <w:b/>
          <w:color w:val="002060"/>
          <w:lang w:val="ro-RO"/>
        </w:rPr>
        <w:t xml:space="preserve">inspector serviciu asistenţă socială </w:t>
      </w:r>
      <w:r w:rsidRPr="006867FF">
        <w:rPr>
          <w:rFonts w:ascii="Arial" w:hAnsi="Arial" w:cs="Arial"/>
          <w:color w:val="002060"/>
          <w:lang w:val="ro-RO"/>
        </w:rPr>
        <w:t>– 14 locuri;</w:t>
      </w:r>
    </w:p>
    <w:p w:rsidR="0025433B" w:rsidRDefault="0025433B" w:rsidP="0025433B">
      <w:pPr>
        <w:tabs>
          <w:tab w:val="left" w:pos="3012"/>
        </w:tabs>
        <w:rPr>
          <w:rFonts w:ascii="Arial" w:hAnsi="Arial" w:cs="Arial"/>
          <w:color w:val="002060"/>
          <w:lang w:val="ro-RO"/>
        </w:rPr>
      </w:pPr>
      <w:r w:rsidRPr="004F3F4A">
        <w:rPr>
          <w:rFonts w:ascii="Arial" w:hAnsi="Arial" w:cs="Arial"/>
          <w:b/>
          <w:color w:val="002060"/>
          <w:lang w:val="ro-RO"/>
        </w:rPr>
        <w:t>gardian public</w:t>
      </w:r>
      <w:r w:rsidRPr="004F3F4A">
        <w:rPr>
          <w:rFonts w:ascii="Arial" w:hAnsi="Arial" w:cs="Arial"/>
          <w:color w:val="002060"/>
          <w:lang w:val="ro-RO"/>
        </w:rPr>
        <w:t xml:space="preserve"> − </w:t>
      </w:r>
      <w:r w:rsidR="00FA1795">
        <w:rPr>
          <w:rFonts w:ascii="Arial" w:hAnsi="Arial" w:cs="Arial"/>
          <w:color w:val="002060"/>
          <w:lang w:val="ro-RO"/>
        </w:rPr>
        <w:t>11</w:t>
      </w:r>
      <w:r w:rsidR="00380852">
        <w:rPr>
          <w:rFonts w:ascii="Arial" w:hAnsi="Arial" w:cs="Arial"/>
          <w:color w:val="002060"/>
          <w:lang w:val="ro-RO"/>
        </w:rPr>
        <w:t xml:space="preserve"> </w:t>
      </w:r>
      <w:r w:rsidRPr="004F3F4A">
        <w:rPr>
          <w:rFonts w:ascii="Arial" w:hAnsi="Arial" w:cs="Arial"/>
          <w:color w:val="002060"/>
          <w:lang w:val="ro-RO"/>
        </w:rPr>
        <w:t>locuri;</w:t>
      </w:r>
      <w:r w:rsidRPr="004F3F4A">
        <w:rPr>
          <w:rFonts w:ascii="Arial" w:hAnsi="Arial" w:cs="Arial"/>
          <w:color w:val="002060"/>
          <w:lang w:val="ro-RO"/>
        </w:rPr>
        <w:tab/>
      </w:r>
    </w:p>
    <w:p w:rsidR="00710218" w:rsidRDefault="00710218" w:rsidP="00710218">
      <w:pPr>
        <w:tabs>
          <w:tab w:val="left" w:pos="3012"/>
        </w:tabs>
        <w:jc w:val="both"/>
        <w:rPr>
          <w:rFonts w:ascii="Arial" w:hAnsi="Arial" w:cs="Arial"/>
          <w:color w:val="002060"/>
          <w:lang w:val="ro-RO"/>
        </w:rPr>
      </w:pPr>
      <w:r w:rsidRPr="004F3F4A">
        <w:rPr>
          <w:rFonts w:ascii="Arial" w:hAnsi="Arial" w:cs="Arial"/>
          <w:b/>
          <w:color w:val="002060"/>
          <w:lang w:val="ro-RO"/>
        </w:rPr>
        <w:t xml:space="preserve">educator </w:t>
      </w:r>
      <w:r w:rsidRPr="004F3F4A">
        <w:rPr>
          <w:rFonts w:ascii="Arial" w:hAnsi="Arial" w:cs="Arial"/>
          <w:color w:val="002060"/>
          <w:lang w:val="ro-RO"/>
        </w:rPr>
        <w:t xml:space="preserve">− </w:t>
      </w:r>
      <w:r>
        <w:rPr>
          <w:rFonts w:ascii="Arial" w:hAnsi="Arial" w:cs="Arial"/>
          <w:color w:val="002060"/>
          <w:lang w:val="ro-RO"/>
        </w:rPr>
        <w:t xml:space="preserve">11 </w:t>
      </w:r>
      <w:r w:rsidRPr="004F3F4A">
        <w:rPr>
          <w:rFonts w:ascii="Arial" w:hAnsi="Arial" w:cs="Arial"/>
          <w:color w:val="002060"/>
          <w:lang w:val="ro-RO"/>
        </w:rPr>
        <w:t xml:space="preserve">locuri; </w:t>
      </w:r>
    </w:p>
    <w:p w:rsidR="006867FF" w:rsidRDefault="006867FF" w:rsidP="00710218">
      <w:pPr>
        <w:tabs>
          <w:tab w:val="left" w:pos="3012"/>
        </w:tabs>
        <w:jc w:val="both"/>
        <w:rPr>
          <w:rFonts w:ascii="Arial" w:hAnsi="Arial" w:cs="Arial"/>
          <w:color w:val="002060"/>
          <w:lang w:val="ro-RO"/>
        </w:rPr>
      </w:pPr>
      <w:r w:rsidRPr="006867FF">
        <w:rPr>
          <w:rFonts w:ascii="Arial" w:hAnsi="Arial" w:cs="Arial"/>
          <w:b/>
          <w:color w:val="002060"/>
          <w:lang w:val="ro-RO"/>
        </w:rPr>
        <w:t>tehnolog</w:t>
      </w:r>
      <w:r>
        <w:rPr>
          <w:rFonts w:ascii="Arial" w:hAnsi="Arial" w:cs="Arial"/>
          <w:color w:val="002060"/>
          <w:lang w:val="ro-RO"/>
        </w:rPr>
        <w:t xml:space="preserve"> – 9 locuri;</w:t>
      </w:r>
    </w:p>
    <w:p w:rsidR="006867FF" w:rsidRDefault="006867FF" w:rsidP="006867FF">
      <w:pPr>
        <w:jc w:val="both"/>
        <w:rPr>
          <w:rFonts w:ascii="Arial" w:hAnsi="Arial" w:cs="Arial"/>
          <w:color w:val="002060"/>
          <w:lang w:val="ro-RO"/>
        </w:rPr>
      </w:pPr>
      <w:r w:rsidRPr="004F3F4A">
        <w:rPr>
          <w:rFonts w:ascii="Arial" w:hAnsi="Arial" w:cs="Arial"/>
          <w:b/>
          <w:color w:val="002060"/>
          <w:lang w:val="ro-RO"/>
        </w:rPr>
        <w:t>economist</w:t>
      </w:r>
      <w:r>
        <w:rPr>
          <w:rFonts w:ascii="Arial" w:hAnsi="Arial" w:cs="Arial"/>
          <w:color w:val="002060"/>
          <w:lang w:val="ro-RO"/>
        </w:rPr>
        <w:t xml:space="preserve"> – </w:t>
      </w:r>
      <w:r w:rsidRPr="004F3F4A">
        <w:rPr>
          <w:rFonts w:ascii="Arial" w:hAnsi="Arial" w:cs="Arial"/>
          <w:color w:val="002060"/>
          <w:lang w:val="ro-RO"/>
        </w:rPr>
        <w:t xml:space="preserve"> </w:t>
      </w:r>
      <w:r>
        <w:rPr>
          <w:rFonts w:ascii="Arial" w:hAnsi="Arial" w:cs="Arial"/>
          <w:color w:val="002060"/>
          <w:lang w:val="ro-RO"/>
        </w:rPr>
        <w:t xml:space="preserve">9 </w:t>
      </w:r>
      <w:r w:rsidRPr="004F3F4A">
        <w:rPr>
          <w:rFonts w:ascii="Arial" w:hAnsi="Arial" w:cs="Arial"/>
          <w:color w:val="002060"/>
          <w:lang w:val="ro-RO"/>
        </w:rPr>
        <w:t>lo</w:t>
      </w:r>
      <w:r>
        <w:rPr>
          <w:rFonts w:ascii="Arial" w:hAnsi="Arial" w:cs="Arial"/>
          <w:color w:val="002060"/>
          <w:lang w:val="ro-RO"/>
        </w:rPr>
        <w:t>curi.</w:t>
      </w:r>
    </w:p>
    <w:p w:rsidR="003038B8" w:rsidRDefault="003038B8" w:rsidP="00273B79">
      <w:pPr>
        <w:tabs>
          <w:tab w:val="left" w:pos="3012"/>
        </w:tabs>
        <w:jc w:val="both"/>
        <w:rPr>
          <w:rFonts w:ascii="Arial" w:hAnsi="Arial" w:cs="Arial"/>
          <w:color w:val="002060"/>
          <w:lang w:val="ro-RO"/>
        </w:rPr>
      </w:pPr>
      <w:r w:rsidRPr="003038B8">
        <w:rPr>
          <w:rFonts w:ascii="Arial" w:hAnsi="Arial" w:cs="Arial"/>
          <w:b/>
          <w:color w:val="002060"/>
          <w:lang w:val="ro-RO"/>
        </w:rPr>
        <w:t>laborant</w:t>
      </w:r>
      <w:r>
        <w:rPr>
          <w:rFonts w:ascii="Arial" w:hAnsi="Arial" w:cs="Arial"/>
          <w:color w:val="002060"/>
          <w:lang w:val="ro-RO"/>
        </w:rPr>
        <w:t xml:space="preserve"> – </w:t>
      </w:r>
      <w:r w:rsidR="006867FF">
        <w:rPr>
          <w:rFonts w:ascii="Arial" w:hAnsi="Arial" w:cs="Arial"/>
          <w:color w:val="002060"/>
          <w:lang w:val="ro-RO"/>
        </w:rPr>
        <w:t>7</w:t>
      </w:r>
      <w:r w:rsidR="00015FBE">
        <w:rPr>
          <w:rFonts w:ascii="Arial" w:hAnsi="Arial" w:cs="Arial"/>
          <w:color w:val="002060"/>
          <w:lang w:val="ro-RO"/>
        </w:rPr>
        <w:t xml:space="preserve"> locuri</w:t>
      </w:r>
      <w:r>
        <w:rPr>
          <w:rFonts w:ascii="Arial" w:hAnsi="Arial" w:cs="Arial"/>
          <w:color w:val="002060"/>
          <w:lang w:val="ro-RO"/>
        </w:rPr>
        <w:t>;</w:t>
      </w:r>
    </w:p>
    <w:p w:rsidR="006867FF" w:rsidRPr="004F3F4A" w:rsidRDefault="006867FF" w:rsidP="006867FF">
      <w:pPr>
        <w:jc w:val="both"/>
        <w:rPr>
          <w:rFonts w:ascii="Arial" w:hAnsi="Arial" w:cs="Arial"/>
          <w:color w:val="002060"/>
          <w:lang w:val="ro-RO"/>
        </w:rPr>
      </w:pPr>
      <w:r w:rsidRPr="004F3F4A">
        <w:rPr>
          <w:rFonts w:ascii="Arial" w:hAnsi="Arial" w:cs="Arial"/>
          <w:b/>
          <w:color w:val="002060"/>
          <w:lang w:val="ro-RO"/>
        </w:rPr>
        <w:t>lucrător social</w:t>
      </w:r>
      <w:r w:rsidRPr="004F3F4A">
        <w:rPr>
          <w:rFonts w:ascii="Arial" w:hAnsi="Arial" w:cs="Arial"/>
          <w:color w:val="002060"/>
          <w:lang w:val="ro-RO"/>
        </w:rPr>
        <w:t xml:space="preserve"> − </w:t>
      </w:r>
      <w:r>
        <w:rPr>
          <w:rFonts w:ascii="Arial" w:hAnsi="Arial" w:cs="Arial"/>
          <w:color w:val="002060"/>
          <w:lang w:val="ro-RO"/>
        </w:rPr>
        <w:t xml:space="preserve">6 </w:t>
      </w:r>
      <w:r w:rsidRPr="004F3F4A">
        <w:rPr>
          <w:rFonts w:ascii="Arial" w:hAnsi="Arial" w:cs="Arial"/>
          <w:color w:val="002060"/>
          <w:lang w:val="ro-RO"/>
        </w:rPr>
        <w:t>locuri</w:t>
      </w:r>
      <w:r w:rsidR="008519FE">
        <w:rPr>
          <w:rFonts w:ascii="Arial" w:hAnsi="Arial" w:cs="Arial"/>
          <w:color w:val="002060"/>
          <w:lang w:val="ro-RO"/>
        </w:rPr>
        <w:t>.</w:t>
      </w:r>
    </w:p>
    <w:p w:rsidR="00273B79" w:rsidRDefault="00273B79" w:rsidP="004F3F4A">
      <w:pPr>
        <w:tabs>
          <w:tab w:val="left" w:pos="720"/>
        </w:tabs>
        <w:jc w:val="both"/>
        <w:rPr>
          <w:rFonts w:ascii="Arial" w:hAnsi="Arial" w:cs="Arial"/>
          <w:b/>
          <w:color w:val="002060"/>
          <w:lang w:val="ro-RO"/>
        </w:rPr>
      </w:pPr>
    </w:p>
    <w:p w:rsidR="00341181" w:rsidRDefault="00341181" w:rsidP="00341181">
      <w:pPr>
        <w:tabs>
          <w:tab w:val="left" w:pos="720"/>
        </w:tabs>
        <w:ind w:firstLine="720"/>
        <w:jc w:val="both"/>
        <w:rPr>
          <w:rFonts w:ascii="Arial" w:hAnsi="Arial" w:cs="Arial"/>
          <w:b/>
          <w:color w:val="002060"/>
          <w:lang w:val="ro-RO"/>
        </w:rPr>
      </w:pPr>
      <w:r w:rsidRPr="00AE14D4">
        <w:rPr>
          <w:rFonts w:ascii="Arial" w:hAnsi="Arial" w:cs="Arial"/>
          <w:b/>
          <w:color w:val="002060"/>
          <w:lang w:val="ro-RO"/>
        </w:rPr>
        <w:t>Pentru persoane cu studii medii generale şi secundar profesionale Agenţia Naţională pentru Ocuparea Forţei de Muncă</w:t>
      </w:r>
      <w:r w:rsidRPr="00AE14D4">
        <w:rPr>
          <w:rFonts w:ascii="Arial" w:hAnsi="Arial" w:cs="Arial"/>
          <w:color w:val="002060"/>
          <w:lang w:val="ro-RO"/>
        </w:rPr>
        <w:t xml:space="preserve"> </w:t>
      </w:r>
      <w:r w:rsidRPr="007A1549">
        <w:rPr>
          <w:rFonts w:ascii="Arial" w:hAnsi="Arial" w:cs="Arial"/>
          <w:b/>
          <w:color w:val="002060"/>
          <w:lang w:val="ro-RO"/>
        </w:rPr>
        <w:t>o</w:t>
      </w:r>
      <w:r w:rsidRPr="00AE14D4">
        <w:rPr>
          <w:rFonts w:ascii="Arial" w:hAnsi="Arial" w:cs="Arial"/>
          <w:b/>
          <w:color w:val="002060"/>
          <w:lang w:val="ro-RO"/>
        </w:rPr>
        <w:t xml:space="preserve">feră </w:t>
      </w:r>
      <w:r w:rsidR="00C44D07">
        <w:rPr>
          <w:rFonts w:ascii="Arial" w:hAnsi="Arial" w:cs="Arial"/>
          <w:b/>
          <w:color w:val="002060"/>
          <w:lang w:val="ro-RO"/>
        </w:rPr>
        <w:t>2523 loc</w:t>
      </w:r>
      <w:r w:rsidRPr="00AE14D4">
        <w:rPr>
          <w:rFonts w:ascii="Arial" w:hAnsi="Arial" w:cs="Arial"/>
          <w:b/>
          <w:color w:val="002060"/>
          <w:lang w:val="ro-RO"/>
        </w:rPr>
        <w:t xml:space="preserve">uri de muncă, ce constituie </w:t>
      </w:r>
      <w:r w:rsidR="00C44D07">
        <w:rPr>
          <w:rFonts w:ascii="Arial" w:hAnsi="Arial" w:cs="Arial"/>
          <w:b/>
          <w:color w:val="002060"/>
          <w:lang w:val="ro-RO"/>
        </w:rPr>
        <w:t>73</w:t>
      </w:r>
      <w:r w:rsidRPr="006B6D60">
        <w:rPr>
          <w:rFonts w:ascii="Arial" w:hAnsi="Arial" w:cs="Arial"/>
          <w:b/>
          <w:color w:val="002060"/>
          <w:lang w:val="ro-RO"/>
        </w:rPr>
        <w:t>% d</w:t>
      </w:r>
      <w:r w:rsidRPr="00AE14D4">
        <w:rPr>
          <w:rFonts w:ascii="Arial" w:hAnsi="Arial" w:cs="Arial"/>
          <w:b/>
          <w:color w:val="002060"/>
          <w:lang w:val="ro-RO"/>
        </w:rPr>
        <w:t>in numărul total de locuri de muncă vacante.</w:t>
      </w:r>
      <w:r w:rsidR="00E57D57">
        <w:rPr>
          <w:rFonts w:ascii="Arial" w:hAnsi="Arial" w:cs="Arial"/>
          <w:b/>
          <w:color w:val="002060"/>
          <w:lang w:val="ro-RO"/>
        </w:rPr>
        <w:t xml:space="preserve"> </w:t>
      </w:r>
      <w:r w:rsidRPr="00341ADA">
        <w:rPr>
          <w:rFonts w:ascii="Arial" w:hAnsi="Arial" w:cs="Arial"/>
          <w:b/>
          <w:color w:val="002060"/>
          <w:lang w:val="ro-RO"/>
        </w:rPr>
        <w:t>Principalele meserii pentru care sunt oferite locuri de muncă:</w:t>
      </w:r>
    </w:p>
    <w:p w:rsidR="00E57D57" w:rsidRPr="00341ADA" w:rsidRDefault="00E57D57" w:rsidP="00341181">
      <w:pPr>
        <w:tabs>
          <w:tab w:val="left" w:pos="720"/>
        </w:tabs>
        <w:ind w:firstLine="720"/>
        <w:jc w:val="both"/>
        <w:rPr>
          <w:rFonts w:ascii="Arial" w:hAnsi="Arial" w:cs="Arial"/>
          <w:b/>
          <w:color w:val="002060"/>
          <w:lang w:val="ro-RO"/>
        </w:rPr>
      </w:pPr>
    </w:p>
    <w:p w:rsidR="007C7B05" w:rsidRDefault="00341181" w:rsidP="007C7B05">
      <w:pPr>
        <w:ind w:left="720" w:hanging="720"/>
        <w:jc w:val="both"/>
        <w:rPr>
          <w:rFonts w:ascii="Arial" w:hAnsi="Arial" w:cs="Arial"/>
          <w:color w:val="002060"/>
          <w:lang w:val="ro-RO"/>
        </w:rPr>
      </w:pPr>
      <w:r w:rsidRPr="00341ADA">
        <w:rPr>
          <w:rFonts w:ascii="Arial" w:hAnsi="Arial" w:cs="Arial"/>
          <w:b/>
          <w:color w:val="002060"/>
          <w:lang w:val="ro-RO"/>
        </w:rPr>
        <w:t>cusătoreasă, cusător, croitor</w:t>
      </w:r>
      <w:r w:rsidRPr="00AE14D4">
        <w:rPr>
          <w:rFonts w:ascii="Arial" w:hAnsi="Arial" w:cs="Arial"/>
          <w:color w:val="002060"/>
          <w:lang w:val="ro-RO"/>
        </w:rPr>
        <w:t xml:space="preserve"> –</w:t>
      </w:r>
      <w:r w:rsidR="00F22DF0">
        <w:rPr>
          <w:rFonts w:ascii="Arial" w:hAnsi="Arial" w:cs="Arial"/>
          <w:color w:val="002060"/>
          <w:lang w:val="ro-RO"/>
        </w:rPr>
        <w:t xml:space="preserve"> </w:t>
      </w:r>
      <w:r w:rsidR="007A136F">
        <w:rPr>
          <w:rFonts w:ascii="Arial" w:hAnsi="Arial" w:cs="Arial"/>
          <w:color w:val="002060"/>
          <w:lang w:val="ro-RO"/>
        </w:rPr>
        <w:t>951</w:t>
      </w:r>
      <w:r w:rsidR="00F22DF0">
        <w:rPr>
          <w:rFonts w:ascii="Arial" w:hAnsi="Arial" w:cs="Arial"/>
          <w:color w:val="002060"/>
          <w:lang w:val="ro-RO"/>
        </w:rPr>
        <w:t xml:space="preserve"> </w:t>
      </w:r>
      <w:r w:rsidRPr="00AE14D4">
        <w:rPr>
          <w:rFonts w:ascii="Arial" w:hAnsi="Arial" w:cs="Arial"/>
          <w:color w:val="002060"/>
          <w:lang w:val="ro-RO"/>
        </w:rPr>
        <w:t>locuri (</w:t>
      </w:r>
      <w:r w:rsidR="000D5C40" w:rsidRPr="00AE14D4">
        <w:rPr>
          <w:rFonts w:ascii="Arial" w:hAnsi="Arial" w:cs="Arial"/>
          <w:color w:val="002060"/>
          <w:lang w:val="ro-RO"/>
        </w:rPr>
        <w:t xml:space="preserve">cusătoreasă industria confecţiilor – </w:t>
      </w:r>
      <w:r w:rsidR="007A136F">
        <w:rPr>
          <w:rFonts w:ascii="Arial" w:hAnsi="Arial" w:cs="Arial"/>
          <w:color w:val="002060"/>
          <w:lang w:val="ro-RO"/>
        </w:rPr>
        <w:t>557</w:t>
      </w:r>
      <w:r w:rsidR="000D5C40">
        <w:rPr>
          <w:rFonts w:ascii="Arial" w:hAnsi="Arial" w:cs="Arial"/>
          <w:color w:val="002060"/>
          <w:lang w:val="ro-RO"/>
        </w:rPr>
        <w:t xml:space="preserve">, </w:t>
      </w:r>
      <w:r w:rsidRPr="00AE14D4">
        <w:rPr>
          <w:rFonts w:ascii="Arial" w:hAnsi="Arial" w:cs="Arial"/>
          <w:color w:val="002060"/>
          <w:lang w:val="ro-RO"/>
        </w:rPr>
        <w:t>cusător în industria uşoară –</w:t>
      </w:r>
      <w:r w:rsidR="00015FBE">
        <w:rPr>
          <w:rFonts w:ascii="Arial" w:hAnsi="Arial" w:cs="Arial"/>
          <w:color w:val="002060"/>
          <w:lang w:val="ro-RO"/>
        </w:rPr>
        <w:t xml:space="preserve"> </w:t>
      </w:r>
      <w:r w:rsidR="007A136F">
        <w:rPr>
          <w:rFonts w:ascii="Arial" w:hAnsi="Arial" w:cs="Arial"/>
          <w:color w:val="002060"/>
          <w:lang w:val="ro-RO"/>
        </w:rPr>
        <w:t>380</w:t>
      </w:r>
      <w:r w:rsidRPr="00AE14D4">
        <w:rPr>
          <w:rFonts w:ascii="Arial" w:hAnsi="Arial" w:cs="Arial"/>
          <w:color w:val="002060"/>
          <w:lang w:val="ro-RO"/>
        </w:rPr>
        <w:t>, croitor în industria confecţiilor –</w:t>
      </w:r>
      <w:r w:rsidR="00015FBE">
        <w:rPr>
          <w:rFonts w:ascii="Arial" w:hAnsi="Arial" w:cs="Arial"/>
          <w:color w:val="002060"/>
          <w:lang w:val="ro-RO"/>
        </w:rPr>
        <w:t xml:space="preserve"> </w:t>
      </w:r>
      <w:r w:rsidR="007A136F">
        <w:rPr>
          <w:rFonts w:ascii="Arial" w:hAnsi="Arial" w:cs="Arial"/>
          <w:color w:val="002060"/>
          <w:lang w:val="ro-RO"/>
        </w:rPr>
        <w:t>1</w:t>
      </w:r>
      <w:r w:rsidR="00015FBE">
        <w:rPr>
          <w:rFonts w:ascii="Arial" w:hAnsi="Arial" w:cs="Arial"/>
          <w:color w:val="002060"/>
          <w:lang w:val="ro-RO"/>
        </w:rPr>
        <w:t>4</w:t>
      </w:r>
      <w:r w:rsidRPr="00AE14D4">
        <w:rPr>
          <w:rFonts w:ascii="Arial" w:hAnsi="Arial" w:cs="Arial"/>
          <w:color w:val="002060"/>
          <w:lang w:val="ro-RO"/>
        </w:rPr>
        <w:t>, ş.a.);</w:t>
      </w:r>
    </w:p>
    <w:p w:rsidR="00341181" w:rsidRDefault="00341181" w:rsidP="007C7B05">
      <w:pPr>
        <w:ind w:left="720" w:hanging="720"/>
        <w:jc w:val="both"/>
        <w:rPr>
          <w:rFonts w:ascii="Arial" w:hAnsi="Arial" w:cs="Arial"/>
          <w:color w:val="002060"/>
          <w:lang w:val="ro-RO"/>
        </w:rPr>
      </w:pPr>
      <w:r w:rsidRPr="00341ADA">
        <w:rPr>
          <w:rFonts w:ascii="Arial" w:hAnsi="Arial" w:cs="Arial"/>
          <w:b/>
          <w:color w:val="002060"/>
          <w:lang w:val="ro-RO"/>
        </w:rPr>
        <w:t>muncitor</w:t>
      </w:r>
      <w:r w:rsidRPr="00AE14D4">
        <w:rPr>
          <w:rFonts w:ascii="Arial" w:hAnsi="Arial" w:cs="Arial"/>
          <w:color w:val="002060"/>
          <w:lang w:val="ro-RO"/>
        </w:rPr>
        <w:t xml:space="preserve"> </w:t>
      </w:r>
      <w:r w:rsidR="004F58D0">
        <w:rPr>
          <w:rFonts w:ascii="Arial" w:hAnsi="Arial" w:cs="Arial"/>
          <w:color w:val="002060"/>
          <w:lang w:val="ro-RO"/>
        </w:rPr>
        <w:t xml:space="preserve">auxiliar </w:t>
      </w:r>
      <w:r w:rsidRPr="00AE14D4">
        <w:rPr>
          <w:rFonts w:ascii="Arial" w:hAnsi="Arial" w:cs="Arial"/>
          <w:color w:val="002060"/>
          <w:lang w:val="ro-RO"/>
        </w:rPr>
        <w:t>−</w:t>
      </w:r>
      <w:r w:rsidR="00F22DF0">
        <w:rPr>
          <w:rFonts w:ascii="Arial" w:hAnsi="Arial" w:cs="Arial"/>
          <w:color w:val="002060"/>
          <w:lang w:val="ro-RO"/>
        </w:rPr>
        <w:t xml:space="preserve"> </w:t>
      </w:r>
      <w:r w:rsidR="00B86D82">
        <w:rPr>
          <w:rFonts w:ascii="Arial" w:hAnsi="Arial" w:cs="Arial"/>
          <w:color w:val="002060"/>
          <w:lang w:val="ro-RO"/>
        </w:rPr>
        <w:t>152</w:t>
      </w:r>
      <w:r w:rsidRPr="00AE14D4">
        <w:rPr>
          <w:rFonts w:ascii="Arial" w:hAnsi="Arial" w:cs="Arial"/>
          <w:color w:val="002060"/>
          <w:lang w:val="ro-RO"/>
        </w:rPr>
        <w:t xml:space="preserve"> locuri</w:t>
      </w:r>
      <w:r w:rsidR="004F58D0">
        <w:rPr>
          <w:rFonts w:ascii="Arial" w:hAnsi="Arial" w:cs="Arial"/>
          <w:color w:val="002060"/>
          <w:lang w:val="ro-RO"/>
        </w:rPr>
        <w:t>;</w:t>
      </w:r>
      <w:r w:rsidRPr="00AE14D4">
        <w:rPr>
          <w:rFonts w:ascii="Arial" w:hAnsi="Arial" w:cs="Arial"/>
          <w:color w:val="002060"/>
          <w:lang w:val="ro-RO"/>
        </w:rPr>
        <w:t xml:space="preserve"> </w:t>
      </w:r>
    </w:p>
    <w:p w:rsidR="00102DA9" w:rsidRDefault="00102DA9" w:rsidP="00102DA9">
      <w:pPr>
        <w:ind w:left="900" w:hanging="900"/>
        <w:jc w:val="both"/>
        <w:rPr>
          <w:rFonts w:ascii="Arial" w:hAnsi="Arial" w:cs="Arial"/>
          <w:color w:val="002060"/>
          <w:lang w:val="ro-RO"/>
        </w:rPr>
      </w:pPr>
      <w:r w:rsidRPr="00341ADA">
        <w:rPr>
          <w:rFonts w:ascii="Arial" w:hAnsi="Arial" w:cs="Arial"/>
          <w:b/>
          <w:color w:val="002060"/>
          <w:lang w:val="ro-RO"/>
        </w:rPr>
        <w:t>operator la calculatoare</w:t>
      </w:r>
      <w:r w:rsidRPr="00AE14D4">
        <w:rPr>
          <w:rFonts w:ascii="Arial" w:hAnsi="Arial" w:cs="Arial"/>
          <w:color w:val="002060"/>
          <w:lang w:val="ro-RO"/>
        </w:rPr>
        <w:t xml:space="preserve"> −</w:t>
      </w:r>
      <w:r>
        <w:rPr>
          <w:rFonts w:ascii="Arial" w:hAnsi="Arial" w:cs="Arial"/>
          <w:color w:val="002060"/>
          <w:lang w:val="ro-RO"/>
        </w:rPr>
        <w:t>125</w:t>
      </w:r>
      <w:r w:rsidRPr="00AE14D4">
        <w:rPr>
          <w:rFonts w:ascii="Arial" w:hAnsi="Arial" w:cs="Arial"/>
          <w:color w:val="002060"/>
          <w:lang w:val="ro-RO"/>
        </w:rPr>
        <w:t xml:space="preserve"> locuri;</w:t>
      </w:r>
    </w:p>
    <w:p w:rsidR="001D29BB" w:rsidRPr="001D29BB" w:rsidRDefault="001D29BB" w:rsidP="00102DA9">
      <w:pPr>
        <w:ind w:left="900" w:hanging="900"/>
        <w:jc w:val="both"/>
        <w:rPr>
          <w:rFonts w:ascii="Arial" w:hAnsi="Arial" w:cs="Arial"/>
          <w:color w:val="002060"/>
          <w:lang w:val="ro-RO"/>
        </w:rPr>
      </w:pPr>
      <w:r>
        <w:rPr>
          <w:rFonts w:ascii="Arial" w:hAnsi="Arial" w:cs="Arial"/>
          <w:b/>
          <w:color w:val="002060"/>
          <w:lang w:val="ro-RO"/>
        </w:rPr>
        <w:t xml:space="preserve">montator </w:t>
      </w:r>
      <w:r w:rsidRPr="001D29BB">
        <w:rPr>
          <w:rFonts w:ascii="Arial" w:hAnsi="Arial" w:cs="Arial"/>
          <w:color w:val="002060"/>
          <w:lang w:val="ro-RO"/>
        </w:rPr>
        <w:t xml:space="preserve">– 116 </w:t>
      </w:r>
      <w:r w:rsidRPr="00AE14D4">
        <w:rPr>
          <w:rFonts w:ascii="Arial" w:hAnsi="Arial" w:cs="Arial"/>
          <w:color w:val="002060"/>
          <w:lang w:val="ro-RO"/>
        </w:rPr>
        <w:t>locuri</w:t>
      </w:r>
      <w:r>
        <w:rPr>
          <w:rFonts w:ascii="Arial" w:hAnsi="Arial" w:cs="Arial"/>
          <w:color w:val="002060"/>
          <w:lang w:val="ro-RO"/>
        </w:rPr>
        <w:t>;</w:t>
      </w:r>
    </w:p>
    <w:p w:rsidR="00102DA9" w:rsidRPr="00AE14D4" w:rsidRDefault="00102DA9" w:rsidP="00102DA9">
      <w:pPr>
        <w:ind w:left="993" w:hanging="993"/>
        <w:jc w:val="both"/>
        <w:rPr>
          <w:rFonts w:ascii="Arial" w:hAnsi="Arial" w:cs="Arial"/>
          <w:color w:val="002060"/>
          <w:lang w:val="ro-RO"/>
        </w:rPr>
      </w:pPr>
      <w:r w:rsidRPr="00341ADA">
        <w:rPr>
          <w:rFonts w:ascii="Arial" w:hAnsi="Arial" w:cs="Arial"/>
          <w:b/>
          <w:color w:val="002060"/>
          <w:lang w:val="ro-RO"/>
        </w:rPr>
        <w:t>vânzător</w:t>
      </w:r>
      <w:r w:rsidRPr="00AE14D4">
        <w:rPr>
          <w:rFonts w:ascii="Arial" w:hAnsi="Arial" w:cs="Arial"/>
          <w:color w:val="002060"/>
          <w:lang w:val="ro-RO"/>
        </w:rPr>
        <w:t xml:space="preserve"> −</w:t>
      </w:r>
      <w:r>
        <w:rPr>
          <w:rFonts w:ascii="Arial" w:hAnsi="Arial" w:cs="Arial"/>
          <w:color w:val="002060"/>
          <w:lang w:val="ro-RO"/>
        </w:rPr>
        <w:t>107</w:t>
      </w:r>
      <w:r w:rsidRPr="00AE14D4">
        <w:rPr>
          <w:rFonts w:ascii="Arial" w:hAnsi="Arial" w:cs="Arial"/>
          <w:color w:val="002060"/>
          <w:lang w:val="ro-RO"/>
        </w:rPr>
        <w:t xml:space="preserve"> locuri (produse alimentare – </w:t>
      </w:r>
      <w:r>
        <w:rPr>
          <w:rFonts w:ascii="Arial" w:hAnsi="Arial" w:cs="Arial"/>
          <w:color w:val="002060"/>
          <w:lang w:val="ro-RO"/>
        </w:rPr>
        <w:t>87</w:t>
      </w:r>
      <w:r w:rsidRPr="00AE14D4">
        <w:rPr>
          <w:rFonts w:ascii="Arial" w:hAnsi="Arial" w:cs="Arial"/>
          <w:color w:val="002060"/>
          <w:lang w:val="ro-RO"/>
        </w:rPr>
        <w:t>, produse nealimentare −</w:t>
      </w:r>
      <w:r>
        <w:rPr>
          <w:rFonts w:ascii="Arial" w:hAnsi="Arial" w:cs="Arial"/>
          <w:color w:val="002060"/>
          <w:lang w:val="ro-RO"/>
        </w:rPr>
        <w:t xml:space="preserve"> 20</w:t>
      </w:r>
      <w:r w:rsidRPr="00AE14D4">
        <w:rPr>
          <w:rFonts w:ascii="Arial" w:hAnsi="Arial" w:cs="Arial"/>
          <w:color w:val="002060"/>
          <w:lang w:val="ro-RO"/>
        </w:rPr>
        <w:t>);</w:t>
      </w:r>
    </w:p>
    <w:p w:rsidR="00987DEB" w:rsidRDefault="00987DEB" w:rsidP="00987DEB">
      <w:pPr>
        <w:jc w:val="both"/>
        <w:rPr>
          <w:rFonts w:ascii="Arial" w:hAnsi="Arial" w:cs="Arial"/>
          <w:b/>
          <w:color w:val="002060"/>
          <w:lang w:val="ro-RO"/>
        </w:rPr>
      </w:pPr>
      <w:r w:rsidRPr="00341ADA">
        <w:rPr>
          <w:rFonts w:ascii="Arial" w:hAnsi="Arial" w:cs="Arial"/>
          <w:b/>
          <w:color w:val="002060"/>
          <w:lang w:val="ro-RO"/>
        </w:rPr>
        <w:t>bucătar, cofetar</w:t>
      </w:r>
      <w:r w:rsidRPr="00AE14D4">
        <w:rPr>
          <w:rFonts w:ascii="Arial" w:hAnsi="Arial" w:cs="Arial"/>
          <w:color w:val="002060"/>
          <w:lang w:val="ro-RO"/>
        </w:rPr>
        <w:t xml:space="preserve"> – </w:t>
      </w:r>
      <w:r>
        <w:rPr>
          <w:rFonts w:ascii="Arial" w:hAnsi="Arial" w:cs="Arial"/>
          <w:color w:val="002060"/>
          <w:lang w:val="ro-RO"/>
        </w:rPr>
        <w:t xml:space="preserve">72 </w:t>
      </w:r>
      <w:r w:rsidRPr="00AE14D4">
        <w:rPr>
          <w:rFonts w:ascii="Arial" w:hAnsi="Arial" w:cs="Arial"/>
          <w:color w:val="002060"/>
          <w:lang w:val="ro-RO"/>
        </w:rPr>
        <w:t xml:space="preserve">locuri; </w:t>
      </w:r>
    </w:p>
    <w:p w:rsidR="007A1549" w:rsidRPr="00AE14D4" w:rsidRDefault="005B5E42" w:rsidP="00380852">
      <w:pPr>
        <w:ind w:left="284" w:hanging="284"/>
        <w:jc w:val="both"/>
        <w:rPr>
          <w:rFonts w:ascii="Arial" w:hAnsi="Arial" w:cs="Arial"/>
          <w:color w:val="002060"/>
          <w:lang w:val="ro-RO"/>
        </w:rPr>
      </w:pPr>
      <w:r w:rsidRPr="00341ADA">
        <w:rPr>
          <w:rFonts w:ascii="Arial" w:hAnsi="Arial" w:cs="Arial"/>
          <w:b/>
          <w:color w:val="002060"/>
          <w:lang w:val="ro-RO"/>
        </w:rPr>
        <w:t>lăcătuş</w:t>
      </w:r>
      <w:r w:rsidRPr="00AE14D4">
        <w:rPr>
          <w:rFonts w:ascii="Arial" w:hAnsi="Arial" w:cs="Arial"/>
          <w:color w:val="002060"/>
          <w:lang w:val="ro-RO"/>
        </w:rPr>
        <w:t xml:space="preserve"> −</w:t>
      </w:r>
      <w:r w:rsidR="00F22DF0">
        <w:rPr>
          <w:rFonts w:ascii="Arial" w:hAnsi="Arial" w:cs="Arial"/>
          <w:color w:val="002060"/>
          <w:lang w:val="ro-RO"/>
        </w:rPr>
        <w:t xml:space="preserve"> </w:t>
      </w:r>
      <w:r w:rsidR="008B333C">
        <w:rPr>
          <w:rFonts w:ascii="Arial" w:hAnsi="Arial" w:cs="Arial"/>
          <w:color w:val="002060"/>
          <w:lang w:val="ro-RO"/>
        </w:rPr>
        <w:t>7</w:t>
      </w:r>
      <w:r w:rsidR="009872D9">
        <w:rPr>
          <w:rFonts w:ascii="Arial" w:hAnsi="Arial" w:cs="Arial"/>
          <w:color w:val="002060"/>
          <w:lang w:val="ro-RO"/>
        </w:rPr>
        <w:t>0</w:t>
      </w:r>
      <w:r w:rsidR="008B333C">
        <w:rPr>
          <w:rFonts w:ascii="Arial" w:hAnsi="Arial" w:cs="Arial"/>
          <w:color w:val="002060"/>
          <w:lang w:val="ro-RO"/>
        </w:rPr>
        <w:t xml:space="preserve"> </w:t>
      </w:r>
      <w:r w:rsidRPr="00AE14D4">
        <w:rPr>
          <w:rFonts w:ascii="Arial" w:hAnsi="Arial" w:cs="Arial"/>
          <w:color w:val="002060"/>
          <w:lang w:val="ro-RO"/>
        </w:rPr>
        <w:t>locuri</w:t>
      </w:r>
      <w:r>
        <w:rPr>
          <w:rFonts w:ascii="Arial" w:hAnsi="Arial" w:cs="Arial"/>
          <w:color w:val="002060"/>
          <w:lang w:val="ro-RO"/>
        </w:rPr>
        <w:t xml:space="preserve"> </w:t>
      </w:r>
      <w:r w:rsidRPr="00AE14D4">
        <w:rPr>
          <w:rFonts w:ascii="Arial" w:hAnsi="Arial" w:cs="Arial"/>
          <w:color w:val="002060"/>
          <w:lang w:val="ro-RO"/>
        </w:rPr>
        <w:t>(lăcătuş la repararea automobilelor–</w:t>
      </w:r>
      <w:r w:rsidR="001D29BB">
        <w:rPr>
          <w:rFonts w:ascii="Arial" w:hAnsi="Arial" w:cs="Arial"/>
          <w:color w:val="002060"/>
          <w:lang w:val="ro-RO"/>
        </w:rPr>
        <w:t xml:space="preserve"> 1</w:t>
      </w:r>
      <w:r w:rsidR="00F22DF0">
        <w:rPr>
          <w:rFonts w:ascii="Arial" w:hAnsi="Arial" w:cs="Arial"/>
          <w:color w:val="002060"/>
          <w:lang w:val="ro-RO"/>
        </w:rPr>
        <w:t>8</w:t>
      </w:r>
      <w:r w:rsidRPr="00AE14D4">
        <w:rPr>
          <w:rFonts w:ascii="Arial" w:hAnsi="Arial" w:cs="Arial"/>
          <w:color w:val="002060"/>
          <w:lang w:val="ro-RO"/>
        </w:rPr>
        <w:t>,</w:t>
      </w:r>
      <w:r>
        <w:rPr>
          <w:rFonts w:ascii="Arial" w:hAnsi="Arial" w:cs="Arial"/>
          <w:color w:val="002060"/>
          <w:lang w:val="ro-RO"/>
        </w:rPr>
        <w:t xml:space="preserve"> </w:t>
      </w:r>
      <w:r w:rsidRPr="00AE14D4">
        <w:rPr>
          <w:rFonts w:ascii="Arial" w:hAnsi="Arial" w:cs="Arial"/>
          <w:color w:val="002060"/>
          <w:lang w:val="ro-RO"/>
        </w:rPr>
        <w:t>lăcătuş–instalator tehnică sanitară</w:t>
      </w:r>
      <w:r>
        <w:rPr>
          <w:rFonts w:ascii="Arial" w:hAnsi="Arial" w:cs="Arial"/>
          <w:color w:val="002060"/>
          <w:lang w:val="ro-RO"/>
        </w:rPr>
        <w:t xml:space="preserve"> </w:t>
      </w:r>
      <w:r w:rsidRPr="00AE14D4">
        <w:rPr>
          <w:rFonts w:ascii="Arial" w:hAnsi="Arial" w:cs="Arial"/>
          <w:color w:val="002060"/>
          <w:lang w:val="ro-RO"/>
        </w:rPr>
        <w:t>–</w:t>
      </w:r>
      <w:r w:rsidR="00F22DF0">
        <w:rPr>
          <w:rFonts w:ascii="Arial" w:hAnsi="Arial" w:cs="Arial"/>
          <w:color w:val="002060"/>
          <w:lang w:val="ro-RO"/>
        </w:rPr>
        <w:t xml:space="preserve"> </w:t>
      </w:r>
      <w:r w:rsidR="009872D9">
        <w:rPr>
          <w:rFonts w:ascii="Arial" w:hAnsi="Arial" w:cs="Arial"/>
          <w:color w:val="002060"/>
          <w:lang w:val="ro-RO"/>
        </w:rPr>
        <w:t>14</w:t>
      </w:r>
      <w:r w:rsidR="00380852">
        <w:rPr>
          <w:rFonts w:ascii="Arial" w:hAnsi="Arial" w:cs="Arial"/>
          <w:color w:val="002060"/>
          <w:lang w:val="ro-RO"/>
        </w:rPr>
        <w:t xml:space="preserve">, </w:t>
      </w:r>
      <w:r w:rsidR="009872D9">
        <w:rPr>
          <w:rFonts w:ascii="Arial" w:hAnsi="Arial" w:cs="Arial"/>
          <w:color w:val="002060"/>
          <w:lang w:val="ro-RO"/>
        </w:rPr>
        <w:t xml:space="preserve">lăcătuş la lucrările de asamblare mecanică – 12, </w:t>
      </w:r>
      <w:r w:rsidR="00380852" w:rsidRPr="00AE14D4">
        <w:rPr>
          <w:rFonts w:ascii="Arial" w:hAnsi="Arial" w:cs="Arial"/>
          <w:color w:val="002060"/>
          <w:lang w:val="ro-RO"/>
        </w:rPr>
        <w:t>lăcătuş-reparator –</w:t>
      </w:r>
      <w:r w:rsidR="00380852">
        <w:rPr>
          <w:rFonts w:ascii="Arial" w:hAnsi="Arial" w:cs="Arial"/>
          <w:color w:val="002060"/>
          <w:lang w:val="ro-RO"/>
        </w:rPr>
        <w:t xml:space="preserve"> 1</w:t>
      </w:r>
      <w:r w:rsidR="009872D9">
        <w:rPr>
          <w:rFonts w:ascii="Arial" w:hAnsi="Arial" w:cs="Arial"/>
          <w:color w:val="002060"/>
          <w:lang w:val="ro-RO"/>
        </w:rPr>
        <w:t>0</w:t>
      </w:r>
      <w:r w:rsidR="00380852" w:rsidRPr="00AE14D4">
        <w:rPr>
          <w:rFonts w:ascii="Arial" w:hAnsi="Arial" w:cs="Arial"/>
          <w:color w:val="002060"/>
          <w:lang w:val="ro-RO"/>
        </w:rPr>
        <w:t>,</w:t>
      </w:r>
      <w:r w:rsidR="00380852">
        <w:rPr>
          <w:rFonts w:ascii="Arial" w:hAnsi="Arial" w:cs="Arial"/>
          <w:color w:val="002060"/>
          <w:lang w:val="ro-RO"/>
        </w:rPr>
        <w:t xml:space="preserve"> </w:t>
      </w:r>
      <w:r w:rsidRPr="00AE14D4">
        <w:rPr>
          <w:rFonts w:ascii="Arial" w:hAnsi="Arial" w:cs="Arial"/>
          <w:color w:val="002060"/>
          <w:lang w:val="ro-RO"/>
        </w:rPr>
        <w:t xml:space="preserve">lăcătuş în construcţii – </w:t>
      </w:r>
      <w:r w:rsidR="009872D9">
        <w:rPr>
          <w:rFonts w:ascii="Arial" w:hAnsi="Arial" w:cs="Arial"/>
          <w:color w:val="002060"/>
          <w:lang w:val="ro-RO"/>
        </w:rPr>
        <w:t>9</w:t>
      </w:r>
      <w:r w:rsidR="00380852">
        <w:rPr>
          <w:rFonts w:ascii="Arial" w:hAnsi="Arial" w:cs="Arial"/>
          <w:color w:val="002060"/>
          <w:lang w:val="ro-RO"/>
        </w:rPr>
        <w:t>,</w:t>
      </w:r>
      <w:r w:rsidRPr="00AE14D4">
        <w:rPr>
          <w:rFonts w:ascii="Arial" w:hAnsi="Arial" w:cs="Arial"/>
          <w:color w:val="002060"/>
          <w:lang w:val="ro-RO"/>
        </w:rPr>
        <w:t xml:space="preserve"> </w:t>
      </w:r>
      <w:r>
        <w:rPr>
          <w:rFonts w:ascii="Arial" w:hAnsi="Arial" w:cs="Arial"/>
          <w:color w:val="002060"/>
          <w:lang w:val="ro-RO"/>
        </w:rPr>
        <w:t>, la asamblarea şi repararea utilajelor –</w:t>
      </w:r>
      <w:r w:rsidR="00380852">
        <w:rPr>
          <w:rFonts w:ascii="Arial" w:hAnsi="Arial" w:cs="Arial"/>
          <w:color w:val="002060"/>
          <w:lang w:val="ro-RO"/>
        </w:rPr>
        <w:t xml:space="preserve"> </w:t>
      </w:r>
      <w:r w:rsidR="009872D9">
        <w:rPr>
          <w:rFonts w:ascii="Arial" w:hAnsi="Arial" w:cs="Arial"/>
          <w:color w:val="002060"/>
          <w:lang w:val="ro-RO"/>
        </w:rPr>
        <w:t>6</w:t>
      </w:r>
      <w:r>
        <w:rPr>
          <w:rFonts w:ascii="Arial" w:hAnsi="Arial" w:cs="Arial"/>
          <w:color w:val="002060"/>
          <w:lang w:val="ro-RO"/>
        </w:rPr>
        <w:t xml:space="preserve"> </w:t>
      </w:r>
      <w:r w:rsidRPr="00AE14D4">
        <w:rPr>
          <w:rFonts w:ascii="Arial" w:hAnsi="Arial" w:cs="Arial"/>
          <w:color w:val="002060"/>
          <w:lang w:val="ro-RO"/>
        </w:rPr>
        <w:t>ş.</w:t>
      </w:r>
      <w:r w:rsidR="00380852">
        <w:rPr>
          <w:rFonts w:ascii="Arial" w:hAnsi="Arial" w:cs="Arial"/>
          <w:color w:val="002060"/>
          <w:lang w:val="ro-RO"/>
        </w:rPr>
        <w:t xml:space="preserve"> a.</w:t>
      </w:r>
      <w:r>
        <w:rPr>
          <w:rFonts w:ascii="Arial" w:hAnsi="Arial" w:cs="Arial"/>
          <w:color w:val="002060"/>
          <w:lang w:val="ro-RO"/>
        </w:rPr>
        <w:t>);</w:t>
      </w:r>
    </w:p>
    <w:p w:rsidR="00380852" w:rsidRDefault="00380852" w:rsidP="00380852">
      <w:pPr>
        <w:ind w:left="284" w:hanging="284"/>
        <w:jc w:val="both"/>
        <w:rPr>
          <w:rFonts w:ascii="Arial" w:hAnsi="Arial" w:cs="Arial"/>
          <w:color w:val="002060"/>
          <w:lang w:val="ro-RO"/>
        </w:rPr>
      </w:pPr>
      <w:r w:rsidRPr="00341ADA">
        <w:rPr>
          <w:rFonts w:ascii="Arial" w:hAnsi="Arial" w:cs="Arial"/>
          <w:b/>
          <w:color w:val="002060"/>
          <w:lang w:val="ro-RO"/>
        </w:rPr>
        <w:t>chelner, barman</w:t>
      </w:r>
      <w:r w:rsidRPr="00AE14D4">
        <w:rPr>
          <w:rFonts w:ascii="Arial" w:hAnsi="Arial" w:cs="Arial"/>
          <w:color w:val="002060"/>
          <w:lang w:val="ro-RO"/>
        </w:rPr>
        <w:t xml:space="preserve"> −</w:t>
      </w:r>
      <w:r>
        <w:rPr>
          <w:rFonts w:ascii="Arial" w:hAnsi="Arial" w:cs="Arial"/>
          <w:color w:val="002060"/>
          <w:lang w:val="ro-RO"/>
        </w:rPr>
        <w:t xml:space="preserve"> </w:t>
      </w:r>
      <w:r w:rsidR="00ED65CD">
        <w:rPr>
          <w:rFonts w:ascii="Arial" w:hAnsi="Arial" w:cs="Arial"/>
          <w:color w:val="002060"/>
          <w:lang w:val="ro-RO"/>
        </w:rPr>
        <w:t>59</w:t>
      </w:r>
      <w:r w:rsidRPr="00AE14D4">
        <w:rPr>
          <w:rFonts w:ascii="Arial" w:hAnsi="Arial" w:cs="Arial"/>
          <w:color w:val="002060"/>
          <w:lang w:val="ro-RO"/>
        </w:rPr>
        <w:t xml:space="preserve"> locuri;</w:t>
      </w:r>
      <w:r>
        <w:rPr>
          <w:rFonts w:ascii="Arial" w:hAnsi="Arial" w:cs="Arial"/>
          <w:color w:val="002060"/>
          <w:lang w:val="ro-RO"/>
        </w:rPr>
        <w:t xml:space="preserve"> </w:t>
      </w:r>
    </w:p>
    <w:p w:rsidR="005F16B8" w:rsidRDefault="005F16B8" w:rsidP="005F16B8">
      <w:pPr>
        <w:jc w:val="both"/>
        <w:rPr>
          <w:rFonts w:ascii="Arial" w:hAnsi="Arial" w:cs="Arial"/>
          <w:color w:val="002060"/>
          <w:lang w:val="ro-RO"/>
        </w:rPr>
      </w:pPr>
      <w:r w:rsidRPr="00341ADA">
        <w:rPr>
          <w:rFonts w:ascii="Arial" w:hAnsi="Arial" w:cs="Arial"/>
          <w:b/>
          <w:color w:val="002060"/>
          <w:lang w:val="ro-RO"/>
        </w:rPr>
        <w:t>legător filoane, cabluri şi conductori</w:t>
      </w:r>
      <w:r w:rsidRPr="00AE14D4">
        <w:rPr>
          <w:rFonts w:ascii="Arial" w:hAnsi="Arial" w:cs="Arial"/>
          <w:color w:val="002060"/>
          <w:lang w:val="ro-RO"/>
        </w:rPr>
        <w:t xml:space="preserve"> −</w:t>
      </w:r>
      <w:r>
        <w:rPr>
          <w:rFonts w:ascii="Arial" w:hAnsi="Arial" w:cs="Arial"/>
          <w:color w:val="002060"/>
          <w:lang w:val="ro-RO"/>
        </w:rPr>
        <w:t xml:space="preserve"> 50</w:t>
      </w:r>
      <w:r w:rsidRPr="00AE14D4">
        <w:rPr>
          <w:rFonts w:ascii="Arial" w:hAnsi="Arial" w:cs="Arial"/>
          <w:color w:val="002060"/>
          <w:lang w:val="ro-RO"/>
        </w:rPr>
        <w:t xml:space="preserve"> locuri; </w:t>
      </w:r>
    </w:p>
    <w:p w:rsidR="007A1549" w:rsidRPr="00AE14D4" w:rsidRDefault="000D5C40" w:rsidP="00650498">
      <w:pPr>
        <w:ind w:left="284" w:hanging="284"/>
        <w:jc w:val="both"/>
        <w:rPr>
          <w:rFonts w:ascii="Arial" w:hAnsi="Arial" w:cs="Arial"/>
          <w:color w:val="002060"/>
          <w:lang w:val="ro-RO"/>
        </w:rPr>
      </w:pPr>
      <w:r w:rsidRPr="00341ADA">
        <w:rPr>
          <w:rFonts w:ascii="Arial" w:hAnsi="Arial" w:cs="Arial"/>
          <w:b/>
          <w:color w:val="002060"/>
          <w:lang w:val="ro-RO"/>
        </w:rPr>
        <w:t>operator</w:t>
      </w:r>
      <w:r w:rsidRPr="00AE14D4">
        <w:rPr>
          <w:rFonts w:ascii="Arial" w:hAnsi="Arial" w:cs="Arial"/>
          <w:color w:val="002060"/>
          <w:lang w:val="ro-RO"/>
        </w:rPr>
        <w:t xml:space="preserve"> −</w:t>
      </w:r>
      <w:r w:rsidR="008B333C">
        <w:rPr>
          <w:rFonts w:ascii="Arial" w:hAnsi="Arial" w:cs="Arial"/>
          <w:color w:val="002060"/>
          <w:lang w:val="ro-RO"/>
        </w:rPr>
        <w:t xml:space="preserve"> 44</w:t>
      </w:r>
      <w:r w:rsidRPr="00AE14D4">
        <w:rPr>
          <w:rFonts w:ascii="Arial" w:hAnsi="Arial" w:cs="Arial"/>
          <w:color w:val="002060"/>
          <w:lang w:val="ro-RO"/>
        </w:rPr>
        <w:t xml:space="preserve"> </w:t>
      </w:r>
      <w:r>
        <w:rPr>
          <w:rFonts w:ascii="Arial" w:hAnsi="Arial" w:cs="Arial"/>
          <w:color w:val="002060"/>
          <w:lang w:val="ro-RO"/>
        </w:rPr>
        <w:t>locuri (</w:t>
      </w:r>
      <w:r w:rsidR="00972FFE">
        <w:rPr>
          <w:rFonts w:ascii="Arial" w:hAnsi="Arial" w:cs="Arial"/>
          <w:color w:val="002060"/>
          <w:lang w:val="ro-RO"/>
        </w:rPr>
        <w:t>în secţia de cazane – 19, în secţia de debitare</w:t>
      </w:r>
      <w:r w:rsidR="00380852">
        <w:rPr>
          <w:rFonts w:ascii="Arial" w:hAnsi="Arial" w:cs="Arial"/>
          <w:color w:val="002060"/>
          <w:lang w:val="ro-RO"/>
        </w:rPr>
        <w:t xml:space="preserve"> </w:t>
      </w:r>
      <w:r w:rsidR="00380852" w:rsidRPr="00AE14D4">
        <w:rPr>
          <w:rFonts w:ascii="Arial" w:hAnsi="Arial" w:cs="Arial"/>
          <w:color w:val="002060"/>
          <w:lang w:val="ro-RO"/>
        </w:rPr>
        <w:t>–</w:t>
      </w:r>
      <w:r w:rsidR="00380852">
        <w:rPr>
          <w:rFonts w:ascii="Arial" w:hAnsi="Arial" w:cs="Arial"/>
          <w:color w:val="002060"/>
          <w:lang w:val="ro-RO"/>
        </w:rPr>
        <w:t xml:space="preserve"> </w:t>
      </w:r>
      <w:r w:rsidR="00972FFE">
        <w:rPr>
          <w:rFonts w:ascii="Arial" w:hAnsi="Arial" w:cs="Arial"/>
          <w:color w:val="002060"/>
          <w:lang w:val="ro-RO"/>
        </w:rPr>
        <w:t>13</w:t>
      </w:r>
      <w:r w:rsidR="00380852">
        <w:rPr>
          <w:rFonts w:ascii="Arial" w:hAnsi="Arial" w:cs="Arial"/>
          <w:color w:val="002060"/>
          <w:lang w:val="ro-RO"/>
        </w:rPr>
        <w:t>,</w:t>
      </w:r>
      <w:r w:rsidRPr="00AE14D4">
        <w:rPr>
          <w:rFonts w:ascii="Arial" w:hAnsi="Arial" w:cs="Arial"/>
          <w:color w:val="002060"/>
          <w:lang w:val="ro-RO"/>
        </w:rPr>
        <w:t xml:space="preserve"> </w:t>
      </w:r>
      <w:r w:rsidR="00972FFE" w:rsidRPr="00AE14D4">
        <w:rPr>
          <w:rFonts w:ascii="Arial" w:hAnsi="Arial" w:cs="Arial"/>
          <w:color w:val="002060"/>
          <w:lang w:val="ro-RO"/>
        </w:rPr>
        <w:t>la staţiile de alimentare</w:t>
      </w:r>
      <w:r w:rsidR="00972FFE">
        <w:rPr>
          <w:rFonts w:ascii="Arial" w:hAnsi="Arial" w:cs="Arial"/>
          <w:color w:val="002060"/>
          <w:lang w:val="ro-RO"/>
        </w:rPr>
        <w:t xml:space="preserve"> </w:t>
      </w:r>
      <w:r w:rsidR="00972FFE" w:rsidRPr="00AE14D4">
        <w:rPr>
          <w:rFonts w:ascii="Arial" w:hAnsi="Arial" w:cs="Arial"/>
          <w:color w:val="002060"/>
          <w:lang w:val="ro-RO"/>
        </w:rPr>
        <w:t>–</w:t>
      </w:r>
      <w:r w:rsidR="00972FFE">
        <w:rPr>
          <w:rFonts w:ascii="Arial" w:hAnsi="Arial" w:cs="Arial"/>
          <w:color w:val="002060"/>
          <w:lang w:val="ro-RO"/>
        </w:rPr>
        <w:t xml:space="preserve"> 11</w:t>
      </w:r>
      <w:r w:rsidR="00972FFE" w:rsidRPr="00AE14D4">
        <w:rPr>
          <w:rFonts w:ascii="Arial" w:hAnsi="Arial" w:cs="Arial"/>
          <w:color w:val="002060"/>
          <w:lang w:val="ro-RO"/>
        </w:rPr>
        <w:t>,</w:t>
      </w:r>
      <w:r w:rsidR="00972FFE" w:rsidRPr="00972FFE">
        <w:rPr>
          <w:rFonts w:ascii="Arial" w:hAnsi="Arial" w:cs="Arial"/>
          <w:color w:val="002060"/>
          <w:lang w:val="ro-RO"/>
        </w:rPr>
        <w:t xml:space="preserve"> </w:t>
      </w:r>
      <w:r w:rsidR="00972FFE">
        <w:rPr>
          <w:rFonts w:ascii="Arial" w:hAnsi="Arial" w:cs="Arial"/>
          <w:color w:val="002060"/>
          <w:lang w:val="ro-RO"/>
        </w:rPr>
        <w:t>la utilajul de bobinat</w:t>
      </w:r>
      <w:r w:rsidR="005F16B8">
        <w:rPr>
          <w:rFonts w:ascii="Arial" w:hAnsi="Arial" w:cs="Arial"/>
          <w:color w:val="002060"/>
          <w:lang w:val="ro-RO"/>
        </w:rPr>
        <w:t xml:space="preserve"> </w:t>
      </w:r>
      <w:r w:rsidR="00972FFE">
        <w:rPr>
          <w:rFonts w:ascii="Arial" w:hAnsi="Arial" w:cs="Arial"/>
          <w:color w:val="002060"/>
          <w:lang w:val="ro-RO"/>
        </w:rPr>
        <w:t>–</w:t>
      </w:r>
      <w:r w:rsidR="005F16B8">
        <w:rPr>
          <w:rFonts w:ascii="Arial" w:hAnsi="Arial" w:cs="Arial"/>
          <w:color w:val="002060"/>
          <w:lang w:val="ro-RO"/>
        </w:rPr>
        <w:t xml:space="preserve"> </w:t>
      </w:r>
      <w:r w:rsidR="00972FFE">
        <w:rPr>
          <w:rFonts w:ascii="Arial" w:hAnsi="Arial" w:cs="Arial"/>
          <w:color w:val="002060"/>
          <w:lang w:val="ro-RO"/>
        </w:rPr>
        <w:t xml:space="preserve">10, operator la telecomunicaţii </w:t>
      </w:r>
      <w:r>
        <w:rPr>
          <w:rFonts w:ascii="Arial" w:hAnsi="Arial" w:cs="Arial"/>
          <w:color w:val="002060"/>
          <w:lang w:val="ro-RO"/>
        </w:rPr>
        <w:t>–</w:t>
      </w:r>
      <w:r w:rsidR="00972FFE">
        <w:rPr>
          <w:rFonts w:ascii="Arial" w:hAnsi="Arial" w:cs="Arial"/>
          <w:color w:val="002060"/>
          <w:lang w:val="ro-RO"/>
        </w:rPr>
        <w:t xml:space="preserve"> 9</w:t>
      </w:r>
      <w:r>
        <w:rPr>
          <w:rFonts w:ascii="Arial" w:hAnsi="Arial" w:cs="Arial"/>
          <w:color w:val="002060"/>
          <w:lang w:val="ro-RO"/>
        </w:rPr>
        <w:t xml:space="preserve">, </w:t>
      </w:r>
      <w:r w:rsidRPr="00AE14D4">
        <w:rPr>
          <w:rFonts w:ascii="Arial" w:hAnsi="Arial" w:cs="Arial"/>
          <w:color w:val="002060"/>
          <w:lang w:val="ro-RO"/>
        </w:rPr>
        <w:t>ş.</w:t>
      </w:r>
      <w:r w:rsidR="00380852">
        <w:rPr>
          <w:rFonts w:ascii="Arial" w:hAnsi="Arial" w:cs="Arial"/>
          <w:color w:val="002060"/>
          <w:lang w:val="ro-RO"/>
        </w:rPr>
        <w:t xml:space="preserve"> </w:t>
      </w:r>
      <w:r w:rsidRPr="00AE14D4">
        <w:rPr>
          <w:rFonts w:ascii="Arial" w:hAnsi="Arial" w:cs="Arial"/>
          <w:color w:val="002060"/>
          <w:lang w:val="ro-RO"/>
        </w:rPr>
        <w:t>a</w:t>
      </w:r>
      <w:r>
        <w:rPr>
          <w:rFonts w:ascii="Arial" w:hAnsi="Arial" w:cs="Arial"/>
          <w:color w:val="002060"/>
          <w:lang w:val="ro-RO"/>
        </w:rPr>
        <w:t>.</w:t>
      </w:r>
      <w:r w:rsidRPr="00AE14D4">
        <w:rPr>
          <w:rFonts w:ascii="Arial" w:hAnsi="Arial" w:cs="Arial"/>
          <w:color w:val="002060"/>
          <w:lang w:val="ro-RO"/>
        </w:rPr>
        <w:t xml:space="preserve">) </w:t>
      </w:r>
    </w:p>
    <w:p w:rsidR="00012FED" w:rsidRDefault="00012FED" w:rsidP="00012FED">
      <w:pPr>
        <w:jc w:val="both"/>
        <w:rPr>
          <w:rFonts w:ascii="Arial" w:hAnsi="Arial" w:cs="Arial"/>
          <w:color w:val="002060"/>
          <w:lang w:val="ro-RO"/>
        </w:rPr>
      </w:pPr>
      <w:r w:rsidRPr="00341ADA">
        <w:rPr>
          <w:rFonts w:ascii="Arial" w:hAnsi="Arial" w:cs="Arial"/>
          <w:b/>
          <w:color w:val="002060"/>
          <w:lang w:val="ro-RO"/>
        </w:rPr>
        <w:t>conducător auto</w:t>
      </w:r>
      <w:r w:rsidRPr="00AE14D4">
        <w:rPr>
          <w:rFonts w:ascii="Arial" w:hAnsi="Arial" w:cs="Arial"/>
          <w:color w:val="002060"/>
          <w:lang w:val="ro-RO"/>
        </w:rPr>
        <w:t xml:space="preserve"> –</w:t>
      </w:r>
      <w:r>
        <w:rPr>
          <w:rFonts w:ascii="Arial" w:hAnsi="Arial" w:cs="Arial"/>
          <w:color w:val="002060"/>
          <w:lang w:val="ro-RO"/>
        </w:rPr>
        <w:t xml:space="preserve"> 42 </w:t>
      </w:r>
      <w:r w:rsidRPr="00AE14D4">
        <w:rPr>
          <w:rFonts w:ascii="Arial" w:hAnsi="Arial" w:cs="Arial"/>
          <w:color w:val="002060"/>
          <w:lang w:val="ro-RO"/>
        </w:rPr>
        <w:t>locuri;</w:t>
      </w:r>
    </w:p>
    <w:p w:rsidR="00012FED" w:rsidRDefault="00012FED" w:rsidP="00012FED">
      <w:pPr>
        <w:jc w:val="both"/>
        <w:rPr>
          <w:rFonts w:ascii="Arial" w:hAnsi="Arial" w:cs="Arial"/>
          <w:color w:val="002060"/>
          <w:lang w:val="ro-RO"/>
        </w:rPr>
      </w:pPr>
      <w:r w:rsidRPr="00012FED">
        <w:rPr>
          <w:rFonts w:ascii="Arial" w:hAnsi="Arial" w:cs="Arial"/>
          <w:b/>
          <w:color w:val="002060"/>
          <w:lang w:val="ro-RO"/>
        </w:rPr>
        <w:t>brutar</w:t>
      </w:r>
      <w:r>
        <w:rPr>
          <w:rFonts w:ascii="Arial" w:hAnsi="Arial" w:cs="Arial"/>
          <w:color w:val="002060"/>
          <w:lang w:val="ro-RO"/>
        </w:rPr>
        <w:t xml:space="preserve"> – 40 locuri;</w:t>
      </w:r>
    </w:p>
    <w:p w:rsidR="00012FED" w:rsidRDefault="00012FED" w:rsidP="00012FED">
      <w:pPr>
        <w:jc w:val="both"/>
        <w:rPr>
          <w:rFonts w:ascii="Arial" w:hAnsi="Arial" w:cs="Arial"/>
          <w:color w:val="002060"/>
          <w:lang w:val="ro-RO"/>
        </w:rPr>
      </w:pPr>
      <w:r w:rsidRPr="00341ADA">
        <w:rPr>
          <w:rFonts w:ascii="Arial" w:hAnsi="Arial" w:cs="Arial"/>
          <w:b/>
          <w:color w:val="002060"/>
          <w:lang w:val="ro-RO"/>
        </w:rPr>
        <w:t>electrogazosudor</w:t>
      </w:r>
      <w:r w:rsidRPr="00AE14D4">
        <w:rPr>
          <w:rFonts w:ascii="Arial" w:hAnsi="Arial" w:cs="Arial"/>
          <w:color w:val="002060"/>
          <w:lang w:val="ro-RO"/>
        </w:rPr>
        <w:t xml:space="preserve"> −</w:t>
      </w:r>
      <w:r>
        <w:rPr>
          <w:rFonts w:ascii="Arial" w:hAnsi="Arial" w:cs="Arial"/>
          <w:color w:val="002060"/>
          <w:lang w:val="ro-RO"/>
        </w:rPr>
        <w:t xml:space="preserve"> 26</w:t>
      </w:r>
      <w:r w:rsidRPr="00AE14D4">
        <w:rPr>
          <w:rFonts w:ascii="Arial" w:hAnsi="Arial" w:cs="Arial"/>
          <w:color w:val="002060"/>
          <w:lang w:val="ro-RO"/>
        </w:rPr>
        <w:t xml:space="preserve"> locuri;</w:t>
      </w:r>
    </w:p>
    <w:p w:rsidR="00103546" w:rsidRDefault="00103546" w:rsidP="00012FED">
      <w:pPr>
        <w:jc w:val="both"/>
        <w:rPr>
          <w:rFonts w:ascii="Arial" w:hAnsi="Arial" w:cs="Arial"/>
          <w:color w:val="002060"/>
          <w:lang w:val="ro-RO"/>
        </w:rPr>
      </w:pPr>
      <w:r w:rsidRPr="00103546">
        <w:rPr>
          <w:rFonts w:ascii="Arial" w:hAnsi="Arial" w:cs="Arial"/>
          <w:b/>
          <w:color w:val="002060"/>
          <w:lang w:val="ro-RO"/>
        </w:rPr>
        <w:t>controlor</w:t>
      </w:r>
      <w:r>
        <w:rPr>
          <w:rFonts w:ascii="Arial" w:hAnsi="Arial" w:cs="Arial"/>
          <w:color w:val="002060"/>
          <w:lang w:val="ro-RO"/>
        </w:rPr>
        <w:t xml:space="preserve"> – 19 locuri;</w:t>
      </w:r>
    </w:p>
    <w:p w:rsidR="00012FED" w:rsidRDefault="00012FED" w:rsidP="007A1549">
      <w:pPr>
        <w:jc w:val="both"/>
        <w:rPr>
          <w:rFonts w:ascii="Arial" w:hAnsi="Arial" w:cs="Arial"/>
          <w:color w:val="002060"/>
          <w:lang w:val="ro-RO"/>
        </w:rPr>
      </w:pPr>
      <w:r>
        <w:rPr>
          <w:rFonts w:ascii="Arial" w:hAnsi="Arial" w:cs="Arial"/>
          <w:b/>
          <w:color w:val="002060"/>
          <w:lang w:val="ro-RO"/>
        </w:rPr>
        <w:t xml:space="preserve">poştaş </w:t>
      </w:r>
      <w:r w:rsidRPr="00012FED">
        <w:rPr>
          <w:rFonts w:ascii="Arial" w:hAnsi="Arial" w:cs="Arial"/>
          <w:color w:val="002060"/>
          <w:lang w:val="ro-RO"/>
        </w:rPr>
        <w:t>– 17 locuri;</w:t>
      </w:r>
    </w:p>
    <w:p w:rsidR="00012FED" w:rsidRDefault="00012FED" w:rsidP="00012FED">
      <w:pPr>
        <w:ind w:left="993" w:hanging="993"/>
        <w:jc w:val="both"/>
        <w:rPr>
          <w:rFonts w:ascii="Arial" w:hAnsi="Arial" w:cs="Arial"/>
          <w:b/>
          <w:color w:val="002060"/>
          <w:lang w:val="ro-RO"/>
        </w:rPr>
      </w:pPr>
      <w:r>
        <w:rPr>
          <w:rFonts w:ascii="Arial" w:hAnsi="Arial" w:cs="Arial"/>
          <w:b/>
          <w:color w:val="002060"/>
          <w:lang w:val="ro-RO"/>
        </w:rPr>
        <w:t xml:space="preserve">asamblor </w:t>
      </w:r>
      <w:r w:rsidRPr="005B152C">
        <w:rPr>
          <w:rFonts w:ascii="Arial" w:hAnsi="Arial" w:cs="Arial"/>
          <w:color w:val="002060"/>
          <w:lang w:val="ro-RO"/>
        </w:rPr>
        <w:t xml:space="preserve">– </w:t>
      </w:r>
      <w:r>
        <w:rPr>
          <w:rFonts w:ascii="Arial" w:hAnsi="Arial" w:cs="Arial"/>
          <w:color w:val="002060"/>
          <w:lang w:val="ro-RO"/>
        </w:rPr>
        <w:t xml:space="preserve">15 </w:t>
      </w:r>
      <w:r w:rsidRPr="005B152C">
        <w:rPr>
          <w:rFonts w:ascii="Arial" w:hAnsi="Arial" w:cs="Arial"/>
          <w:color w:val="002060"/>
          <w:lang w:val="ro-RO"/>
        </w:rPr>
        <w:t>locuri;</w:t>
      </w:r>
    </w:p>
    <w:p w:rsidR="00012FED" w:rsidRPr="00012FED" w:rsidRDefault="00012FED" w:rsidP="007A1549">
      <w:pPr>
        <w:jc w:val="both"/>
        <w:rPr>
          <w:rFonts w:ascii="Arial" w:hAnsi="Arial" w:cs="Arial"/>
          <w:b/>
          <w:color w:val="002060"/>
          <w:lang w:val="ro-RO"/>
        </w:rPr>
      </w:pPr>
      <w:r w:rsidRPr="00012FED">
        <w:rPr>
          <w:rFonts w:ascii="Arial" w:hAnsi="Arial" w:cs="Arial"/>
          <w:b/>
          <w:color w:val="002060"/>
          <w:lang w:val="ro-RO"/>
        </w:rPr>
        <w:t>frizer</w:t>
      </w:r>
      <w:r>
        <w:rPr>
          <w:rFonts w:ascii="Arial" w:hAnsi="Arial" w:cs="Arial"/>
          <w:b/>
          <w:color w:val="002060"/>
          <w:lang w:val="ro-RO"/>
        </w:rPr>
        <w:t xml:space="preserve"> – </w:t>
      </w:r>
      <w:r w:rsidRPr="00012FED">
        <w:rPr>
          <w:rFonts w:ascii="Arial" w:hAnsi="Arial" w:cs="Arial"/>
          <w:color w:val="002060"/>
          <w:lang w:val="ro-RO"/>
        </w:rPr>
        <w:t>13 locuri;</w:t>
      </w:r>
    </w:p>
    <w:p w:rsidR="005B152C" w:rsidRDefault="00103546" w:rsidP="005B152C">
      <w:pPr>
        <w:jc w:val="both"/>
        <w:rPr>
          <w:rFonts w:ascii="Arial" w:hAnsi="Arial" w:cs="Arial"/>
          <w:color w:val="002060"/>
          <w:lang w:val="ro-RO"/>
        </w:rPr>
      </w:pPr>
      <w:r>
        <w:rPr>
          <w:rFonts w:ascii="Arial" w:hAnsi="Arial" w:cs="Arial"/>
          <w:b/>
          <w:color w:val="002060"/>
          <w:lang w:val="ro-RO"/>
        </w:rPr>
        <w:lastRenderedPageBreak/>
        <w:t>filator</w:t>
      </w:r>
      <w:r w:rsidR="005B152C" w:rsidRPr="00341ADA">
        <w:rPr>
          <w:rFonts w:ascii="Arial" w:hAnsi="Arial" w:cs="Arial"/>
          <w:b/>
          <w:color w:val="002060"/>
          <w:lang w:val="ro-RO"/>
        </w:rPr>
        <w:t xml:space="preserve"> </w:t>
      </w:r>
      <w:r w:rsidR="005B152C" w:rsidRPr="00AE14D4">
        <w:rPr>
          <w:rFonts w:ascii="Arial" w:hAnsi="Arial" w:cs="Arial"/>
          <w:color w:val="002060"/>
          <w:lang w:val="ro-RO"/>
        </w:rPr>
        <w:t xml:space="preserve">– </w:t>
      </w:r>
      <w:r>
        <w:rPr>
          <w:rFonts w:ascii="Arial" w:hAnsi="Arial" w:cs="Arial"/>
          <w:color w:val="002060"/>
          <w:lang w:val="ro-RO"/>
        </w:rPr>
        <w:t>10</w:t>
      </w:r>
      <w:r w:rsidR="008B333C">
        <w:rPr>
          <w:rFonts w:ascii="Arial" w:hAnsi="Arial" w:cs="Arial"/>
          <w:color w:val="002060"/>
          <w:lang w:val="ro-RO"/>
        </w:rPr>
        <w:t xml:space="preserve"> </w:t>
      </w:r>
      <w:r w:rsidR="005B152C" w:rsidRPr="00AE14D4">
        <w:rPr>
          <w:rFonts w:ascii="Arial" w:hAnsi="Arial" w:cs="Arial"/>
          <w:color w:val="002060"/>
          <w:lang w:val="ro-RO"/>
        </w:rPr>
        <w:t>locuri;</w:t>
      </w:r>
    </w:p>
    <w:p w:rsidR="00103546" w:rsidRDefault="00103546" w:rsidP="005B152C">
      <w:pPr>
        <w:jc w:val="both"/>
        <w:rPr>
          <w:rFonts w:ascii="Arial" w:hAnsi="Arial" w:cs="Arial"/>
          <w:color w:val="002060"/>
          <w:lang w:val="ro-RO"/>
        </w:rPr>
      </w:pPr>
      <w:r w:rsidRPr="00103546">
        <w:rPr>
          <w:rFonts w:ascii="Arial" w:hAnsi="Arial" w:cs="Arial"/>
          <w:b/>
          <w:color w:val="002060"/>
          <w:lang w:val="ro-RO"/>
        </w:rPr>
        <w:t>tîmplar</w:t>
      </w:r>
      <w:r>
        <w:rPr>
          <w:rFonts w:ascii="Arial" w:hAnsi="Arial" w:cs="Arial"/>
          <w:color w:val="002060"/>
          <w:lang w:val="ro-RO"/>
        </w:rPr>
        <w:t xml:space="preserve"> – 10 locuri;</w:t>
      </w:r>
    </w:p>
    <w:p w:rsidR="005B152C" w:rsidRPr="00AE14D4" w:rsidRDefault="005B152C" w:rsidP="005B152C">
      <w:pPr>
        <w:jc w:val="both"/>
        <w:rPr>
          <w:rFonts w:ascii="Arial" w:hAnsi="Arial" w:cs="Arial"/>
          <w:color w:val="002060"/>
          <w:lang w:val="ro-RO"/>
        </w:rPr>
      </w:pPr>
      <w:r w:rsidRPr="00341ADA">
        <w:rPr>
          <w:rFonts w:ascii="Arial" w:hAnsi="Arial" w:cs="Arial"/>
          <w:b/>
          <w:color w:val="002060"/>
          <w:lang w:val="ro-RO"/>
        </w:rPr>
        <w:t xml:space="preserve">strungar </w:t>
      </w:r>
      <w:r w:rsidRPr="00AE14D4">
        <w:rPr>
          <w:rFonts w:ascii="Arial" w:hAnsi="Arial" w:cs="Arial"/>
          <w:color w:val="002060"/>
          <w:lang w:val="ro-RO"/>
        </w:rPr>
        <w:t>–</w:t>
      </w:r>
      <w:r w:rsidR="00380852">
        <w:rPr>
          <w:rFonts w:ascii="Arial" w:hAnsi="Arial" w:cs="Arial"/>
          <w:color w:val="002060"/>
          <w:lang w:val="ro-RO"/>
        </w:rPr>
        <w:t xml:space="preserve"> </w:t>
      </w:r>
      <w:r w:rsidR="00103546">
        <w:rPr>
          <w:rFonts w:ascii="Arial" w:hAnsi="Arial" w:cs="Arial"/>
          <w:color w:val="002060"/>
          <w:lang w:val="ro-RO"/>
        </w:rPr>
        <w:t>9</w:t>
      </w:r>
      <w:r w:rsidRPr="00AE14D4">
        <w:rPr>
          <w:rFonts w:ascii="Arial" w:hAnsi="Arial" w:cs="Arial"/>
          <w:color w:val="002060"/>
          <w:lang w:val="ro-RO"/>
        </w:rPr>
        <w:t xml:space="preserve"> locuri;</w:t>
      </w:r>
    </w:p>
    <w:p w:rsidR="00175BAF" w:rsidRDefault="00103546" w:rsidP="00341181">
      <w:pPr>
        <w:jc w:val="both"/>
        <w:rPr>
          <w:rFonts w:ascii="Arial" w:hAnsi="Arial" w:cs="Arial"/>
          <w:color w:val="002060"/>
          <w:lang w:val="ro-RO"/>
        </w:rPr>
      </w:pPr>
      <w:r w:rsidRPr="00103546">
        <w:rPr>
          <w:rFonts w:ascii="Arial" w:hAnsi="Arial" w:cs="Arial"/>
          <w:b/>
          <w:color w:val="002060"/>
          <w:lang w:val="ro-RO"/>
        </w:rPr>
        <w:t>betonist</w:t>
      </w:r>
      <w:r>
        <w:rPr>
          <w:rFonts w:ascii="Arial" w:hAnsi="Arial" w:cs="Arial"/>
          <w:color w:val="002060"/>
          <w:lang w:val="ro-RO"/>
        </w:rPr>
        <w:t xml:space="preserve"> – 7</w:t>
      </w:r>
      <w:r w:rsidR="00650498">
        <w:rPr>
          <w:rFonts w:ascii="Arial" w:hAnsi="Arial" w:cs="Arial"/>
          <w:color w:val="002060"/>
          <w:lang w:val="ro-RO"/>
        </w:rPr>
        <w:t xml:space="preserve"> </w:t>
      </w:r>
      <w:r>
        <w:rPr>
          <w:rFonts w:ascii="Arial" w:hAnsi="Arial" w:cs="Arial"/>
          <w:color w:val="002060"/>
          <w:lang w:val="ro-RO"/>
        </w:rPr>
        <w:t>locuri</w:t>
      </w:r>
      <w:r w:rsidR="00901296">
        <w:rPr>
          <w:rFonts w:ascii="Arial" w:hAnsi="Arial" w:cs="Arial"/>
          <w:color w:val="002060"/>
          <w:lang w:val="ro-RO"/>
        </w:rPr>
        <w:t>;</w:t>
      </w:r>
    </w:p>
    <w:p w:rsidR="00901296" w:rsidRPr="00AE14D4" w:rsidRDefault="00901296" w:rsidP="00341181">
      <w:pPr>
        <w:jc w:val="both"/>
        <w:rPr>
          <w:rFonts w:ascii="Arial" w:hAnsi="Arial" w:cs="Arial"/>
          <w:color w:val="002060"/>
          <w:lang w:val="ro-RO"/>
        </w:rPr>
      </w:pPr>
      <w:r w:rsidRPr="00901296">
        <w:rPr>
          <w:rFonts w:ascii="Arial" w:hAnsi="Arial" w:cs="Arial"/>
          <w:b/>
          <w:color w:val="002060"/>
          <w:lang w:val="ro-RO"/>
        </w:rPr>
        <w:t>ajutor de educator</w:t>
      </w:r>
      <w:r w:rsidRPr="00AE14D4">
        <w:rPr>
          <w:rFonts w:ascii="Arial" w:hAnsi="Arial" w:cs="Arial"/>
          <w:color w:val="002060"/>
          <w:lang w:val="ro-RO"/>
        </w:rPr>
        <w:t xml:space="preserve"> </w:t>
      </w:r>
      <w:r>
        <w:rPr>
          <w:rFonts w:ascii="Arial" w:hAnsi="Arial" w:cs="Arial"/>
          <w:color w:val="002060"/>
          <w:lang w:val="ro-RO"/>
        </w:rPr>
        <w:t>–</w:t>
      </w:r>
      <w:r w:rsidRPr="00AE14D4">
        <w:rPr>
          <w:rFonts w:ascii="Arial" w:hAnsi="Arial" w:cs="Arial"/>
          <w:color w:val="002060"/>
          <w:lang w:val="ro-RO"/>
        </w:rPr>
        <w:t xml:space="preserve"> </w:t>
      </w:r>
      <w:r>
        <w:rPr>
          <w:rFonts w:ascii="Arial" w:hAnsi="Arial" w:cs="Arial"/>
          <w:color w:val="002060"/>
          <w:lang w:val="ro-RO"/>
        </w:rPr>
        <w:t>7.</w:t>
      </w:r>
    </w:p>
    <w:p w:rsidR="00B47E0E" w:rsidRDefault="00341181" w:rsidP="00103546">
      <w:pPr>
        <w:tabs>
          <w:tab w:val="left" w:pos="540"/>
        </w:tabs>
        <w:ind w:firstLine="284"/>
        <w:jc w:val="both"/>
        <w:rPr>
          <w:rFonts w:ascii="Arial" w:hAnsi="Arial" w:cs="Arial"/>
          <w:color w:val="002060"/>
          <w:lang w:val="ro-RO"/>
        </w:rPr>
      </w:pPr>
      <w:r w:rsidRPr="00AE14D4">
        <w:rPr>
          <w:rFonts w:ascii="Arial" w:hAnsi="Arial" w:cs="Arial"/>
          <w:color w:val="002060"/>
          <w:lang w:val="ro-RO"/>
        </w:rPr>
        <w:t>Sunt oferite locuri de muncă şi pentru muncitori necalificaţi cu meseriile:</w:t>
      </w:r>
      <w:r w:rsidR="007A1549">
        <w:rPr>
          <w:rFonts w:ascii="Arial" w:hAnsi="Arial" w:cs="Arial"/>
          <w:color w:val="002060"/>
          <w:lang w:val="ro-RO"/>
        </w:rPr>
        <w:t xml:space="preserve"> </w:t>
      </w:r>
    </w:p>
    <w:p w:rsidR="00341181" w:rsidRPr="005B152C" w:rsidRDefault="005B152C" w:rsidP="00103546">
      <w:pPr>
        <w:tabs>
          <w:tab w:val="left" w:pos="540"/>
        </w:tabs>
        <w:jc w:val="both"/>
        <w:rPr>
          <w:rFonts w:ascii="Arial" w:hAnsi="Arial" w:cs="Arial"/>
          <w:b/>
          <w:color w:val="002060"/>
          <w:lang w:val="ro-RO"/>
        </w:rPr>
      </w:pPr>
      <w:r w:rsidRPr="00B47E0E">
        <w:rPr>
          <w:rFonts w:ascii="Arial" w:hAnsi="Arial" w:cs="Arial"/>
          <w:color w:val="002060"/>
          <w:lang w:val="ro-RO"/>
        </w:rPr>
        <w:t>hamal</w:t>
      </w:r>
      <w:r>
        <w:rPr>
          <w:rFonts w:ascii="Arial" w:hAnsi="Arial" w:cs="Arial"/>
          <w:color w:val="002060"/>
          <w:lang w:val="ro-RO"/>
        </w:rPr>
        <w:t xml:space="preserve"> –</w:t>
      </w:r>
      <w:r w:rsidR="006D3336">
        <w:rPr>
          <w:rFonts w:ascii="Arial" w:hAnsi="Arial" w:cs="Arial"/>
          <w:color w:val="002060"/>
          <w:lang w:val="ro-RO"/>
        </w:rPr>
        <w:t xml:space="preserve"> </w:t>
      </w:r>
      <w:r w:rsidR="00103546">
        <w:rPr>
          <w:rFonts w:ascii="Arial" w:hAnsi="Arial" w:cs="Arial"/>
          <w:color w:val="002060"/>
          <w:lang w:val="ro-RO"/>
        </w:rPr>
        <w:t>56</w:t>
      </w:r>
      <w:r w:rsidR="008B333C">
        <w:rPr>
          <w:rFonts w:ascii="Arial" w:hAnsi="Arial" w:cs="Arial"/>
          <w:color w:val="002060"/>
          <w:lang w:val="ro-RO"/>
        </w:rPr>
        <w:t xml:space="preserve"> </w:t>
      </w:r>
      <w:r w:rsidR="00341181" w:rsidRPr="00AE14D4">
        <w:rPr>
          <w:rFonts w:ascii="Arial" w:hAnsi="Arial" w:cs="Arial"/>
          <w:color w:val="002060"/>
          <w:lang w:val="ro-RO"/>
        </w:rPr>
        <w:t>locuri, îngrijitor încăperi de producţie şi serviciu −</w:t>
      </w:r>
      <w:r w:rsidR="008B333C">
        <w:rPr>
          <w:rFonts w:ascii="Arial" w:hAnsi="Arial" w:cs="Arial"/>
          <w:color w:val="002060"/>
          <w:lang w:val="ro-RO"/>
        </w:rPr>
        <w:t xml:space="preserve"> </w:t>
      </w:r>
      <w:r w:rsidR="00103546">
        <w:rPr>
          <w:rFonts w:ascii="Arial" w:hAnsi="Arial" w:cs="Arial"/>
          <w:color w:val="002060"/>
          <w:lang w:val="ro-RO"/>
        </w:rPr>
        <w:t>37</w:t>
      </w:r>
      <w:r w:rsidR="00341181" w:rsidRPr="00AE14D4">
        <w:rPr>
          <w:rFonts w:ascii="Arial" w:hAnsi="Arial" w:cs="Arial"/>
          <w:color w:val="002060"/>
          <w:lang w:val="ro-RO"/>
        </w:rPr>
        <w:t xml:space="preserve"> locuri, </w:t>
      </w:r>
      <w:r w:rsidRPr="005B152C">
        <w:rPr>
          <w:rFonts w:ascii="Arial" w:hAnsi="Arial" w:cs="Arial"/>
          <w:color w:val="002060"/>
          <w:lang w:val="ro-RO"/>
        </w:rPr>
        <w:t>paznic (portar) –</w:t>
      </w:r>
      <w:r w:rsidRPr="005B5E42">
        <w:rPr>
          <w:rFonts w:ascii="Arial" w:hAnsi="Arial" w:cs="Arial"/>
          <w:color w:val="002060"/>
          <w:lang w:val="ro-RO"/>
        </w:rPr>
        <w:t xml:space="preserve"> </w:t>
      </w:r>
      <w:r w:rsidR="00103546">
        <w:rPr>
          <w:rFonts w:ascii="Arial" w:hAnsi="Arial" w:cs="Arial"/>
          <w:color w:val="002060"/>
          <w:lang w:val="ro-RO"/>
        </w:rPr>
        <w:t>36</w:t>
      </w:r>
      <w:r w:rsidR="00341181" w:rsidRPr="00AE14D4">
        <w:rPr>
          <w:rFonts w:ascii="Arial" w:hAnsi="Arial" w:cs="Arial"/>
          <w:color w:val="002060"/>
          <w:lang w:val="ro-RO"/>
        </w:rPr>
        <w:t xml:space="preserve">, </w:t>
      </w:r>
      <w:r w:rsidR="005F16B8" w:rsidRPr="00AE14D4">
        <w:rPr>
          <w:rFonts w:ascii="Arial" w:hAnsi="Arial" w:cs="Arial"/>
          <w:color w:val="002060"/>
          <w:lang w:val="ro-RO"/>
        </w:rPr>
        <w:t>măturător −</w:t>
      </w:r>
      <w:r w:rsidR="005F16B8">
        <w:rPr>
          <w:rFonts w:ascii="Arial" w:hAnsi="Arial" w:cs="Arial"/>
          <w:color w:val="002060"/>
          <w:lang w:val="ro-RO"/>
        </w:rPr>
        <w:t xml:space="preserve"> 28 </w:t>
      </w:r>
      <w:r w:rsidR="005F16B8" w:rsidRPr="00AE14D4">
        <w:rPr>
          <w:rFonts w:ascii="Arial" w:hAnsi="Arial" w:cs="Arial"/>
          <w:color w:val="002060"/>
          <w:lang w:val="ro-RO"/>
        </w:rPr>
        <w:t>, femeie de serviciu −</w:t>
      </w:r>
      <w:r w:rsidR="005F16B8">
        <w:rPr>
          <w:rFonts w:ascii="Arial" w:hAnsi="Arial" w:cs="Arial"/>
          <w:color w:val="002060"/>
          <w:lang w:val="ro-RO"/>
        </w:rPr>
        <w:t xml:space="preserve"> 21, </w:t>
      </w:r>
      <w:r w:rsidR="005F16B8" w:rsidRPr="00AE14D4">
        <w:rPr>
          <w:rFonts w:ascii="Arial" w:hAnsi="Arial" w:cs="Arial"/>
          <w:color w:val="002060"/>
          <w:lang w:val="ro-RO"/>
        </w:rPr>
        <w:t xml:space="preserve">dădacă </w:t>
      </w:r>
      <w:r w:rsidR="005F16B8">
        <w:rPr>
          <w:rFonts w:ascii="Arial" w:hAnsi="Arial" w:cs="Arial"/>
          <w:color w:val="002060"/>
          <w:lang w:val="ro-RO"/>
        </w:rPr>
        <w:t>–</w:t>
      </w:r>
      <w:r w:rsidR="005F16B8" w:rsidRPr="00AE14D4">
        <w:rPr>
          <w:rFonts w:ascii="Arial" w:hAnsi="Arial" w:cs="Arial"/>
          <w:color w:val="002060"/>
          <w:lang w:val="ro-RO"/>
        </w:rPr>
        <w:t xml:space="preserve"> </w:t>
      </w:r>
      <w:r w:rsidR="005F16B8">
        <w:rPr>
          <w:rFonts w:ascii="Arial" w:hAnsi="Arial" w:cs="Arial"/>
          <w:color w:val="002060"/>
          <w:lang w:val="ro-RO"/>
        </w:rPr>
        <w:t xml:space="preserve">9, </w:t>
      </w:r>
      <w:r w:rsidR="00341181" w:rsidRPr="00AE14D4">
        <w:rPr>
          <w:rFonts w:ascii="Arial" w:hAnsi="Arial" w:cs="Arial"/>
          <w:color w:val="002060"/>
          <w:lang w:val="ro-RO"/>
        </w:rPr>
        <w:t>ş.a.</w:t>
      </w:r>
    </w:p>
    <w:p w:rsidR="00341ADA" w:rsidRDefault="00341ADA" w:rsidP="00341181">
      <w:pPr>
        <w:tabs>
          <w:tab w:val="left" w:pos="720"/>
        </w:tabs>
        <w:ind w:firstLine="700"/>
        <w:jc w:val="both"/>
        <w:rPr>
          <w:rFonts w:ascii="Arial" w:hAnsi="Arial" w:cs="Arial"/>
          <w:color w:val="002060"/>
          <w:lang w:val="ro-RO"/>
        </w:rPr>
      </w:pPr>
    </w:p>
    <w:p w:rsidR="00341181" w:rsidRDefault="00341181" w:rsidP="00103546">
      <w:pPr>
        <w:tabs>
          <w:tab w:val="left" w:pos="720"/>
        </w:tabs>
        <w:ind w:firstLine="284"/>
        <w:jc w:val="both"/>
        <w:rPr>
          <w:rFonts w:ascii="Arial" w:hAnsi="Arial" w:cs="Arial"/>
          <w:color w:val="002060"/>
          <w:lang w:val="ro-RO"/>
        </w:rPr>
      </w:pPr>
      <w:r w:rsidRPr="00AE14D4">
        <w:rPr>
          <w:rFonts w:ascii="Arial" w:hAnsi="Arial" w:cs="Arial"/>
          <w:color w:val="002060"/>
          <w:lang w:val="ro-RO"/>
        </w:rPr>
        <w:t xml:space="preserve">Persoanele interesate să ocupe un loc de muncă se pot adresa agenţiilor teritoriale pentru ocuparea forţei de muncă sau pot accesa Portalul pieţei muncii: </w:t>
      </w:r>
      <w:hyperlink r:id="rId8" w:history="1">
        <w:r w:rsidRPr="00AE14D4">
          <w:rPr>
            <w:rStyle w:val="ae"/>
            <w:rFonts w:ascii="Arial" w:hAnsi="Arial" w:cs="Arial"/>
            <w:b/>
            <w:color w:val="002060"/>
            <w:lang w:val="en-US"/>
          </w:rPr>
          <w:t>www.angajat.md</w:t>
        </w:r>
      </w:hyperlink>
      <w:r w:rsidRPr="00AE14D4">
        <w:rPr>
          <w:rFonts w:ascii="Arial" w:hAnsi="Arial" w:cs="Arial"/>
          <w:b/>
          <w:color w:val="002060"/>
          <w:lang w:val="ro-RO"/>
        </w:rPr>
        <w:t xml:space="preserve"> </w:t>
      </w:r>
      <w:r w:rsidRPr="00AE14D4">
        <w:rPr>
          <w:rFonts w:ascii="Arial" w:hAnsi="Arial" w:cs="Arial"/>
          <w:color w:val="002060"/>
          <w:lang w:val="ro-RO"/>
        </w:rPr>
        <w:t xml:space="preserve">unde </w:t>
      </w:r>
      <w:r w:rsidR="00341ADA" w:rsidRPr="00AE14D4">
        <w:rPr>
          <w:rFonts w:ascii="Arial" w:hAnsi="Arial" w:cs="Arial"/>
          <w:color w:val="002060"/>
          <w:lang w:val="ro-RO"/>
        </w:rPr>
        <w:t>sunt</w:t>
      </w:r>
      <w:r w:rsidRPr="00AE14D4">
        <w:rPr>
          <w:rFonts w:ascii="Arial" w:hAnsi="Arial" w:cs="Arial"/>
          <w:color w:val="002060"/>
          <w:lang w:val="ro-RO"/>
        </w:rPr>
        <w:t xml:space="preserve"> postate locurile vacante oferite în fiecare raion pe profesii. </w:t>
      </w:r>
    </w:p>
    <w:p w:rsidR="00380852" w:rsidRDefault="00380852" w:rsidP="00341181">
      <w:pPr>
        <w:tabs>
          <w:tab w:val="left" w:pos="720"/>
        </w:tabs>
        <w:ind w:firstLine="700"/>
        <w:jc w:val="both"/>
        <w:rPr>
          <w:rFonts w:ascii="Arial" w:hAnsi="Arial" w:cs="Arial"/>
          <w:color w:val="002060"/>
          <w:lang w:val="ro-RO"/>
        </w:rPr>
      </w:pPr>
    </w:p>
    <w:p w:rsidR="00380852" w:rsidRDefault="00380852" w:rsidP="00341181">
      <w:pPr>
        <w:tabs>
          <w:tab w:val="left" w:pos="720"/>
        </w:tabs>
        <w:ind w:firstLine="700"/>
        <w:jc w:val="both"/>
        <w:rPr>
          <w:rFonts w:ascii="Arial" w:hAnsi="Arial" w:cs="Arial"/>
          <w:color w:val="002060"/>
          <w:lang w:val="ro-RO"/>
        </w:rPr>
      </w:pPr>
    </w:p>
    <w:p w:rsidR="00380852" w:rsidRDefault="00380852" w:rsidP="00341181">
      <w:pPr>
        <w:tabs>
          <w:tab w:val="left" w:pos="720"/>
        </w:tabs>
        <w:ind w:firstLine="700"/>
        <w:jc w:val="both"/>
        <w:rPr>
          <w:rFonts w:ascii="Arial" w:hAnsi="Arial" w:cs="Arial"/>
          <w:color w:val="002060"/>
          <w:lang w:val="ro-RO"/>
        </w:rPr>
      </w:pPr>
    </w:p>
    <w:p w:rsidR="00380852" w:rsidRDefault="00380852" w:rsidP="00341181">
      <w:pPr>
        <w:tabs>
          <w:tab w:val="left" w:pos="720"/>
        </w:tabs>
        <w:ind w:firstLine="700"/>
        <w:jc w:val="both"/>
        <w:rPr>
          <w:rFonts w:ascii="Arial" w:hAnsi="Arial" w:cs="Arial"/>
          <w:color w:val="002060"/>
          <w:lang w:val="ro-RO"/>
        </w:rPr>
      </w:pPr>
    </w:p>
    <w:p w:rsidR="00380852" w:rsidRDefault="00380852" w:rsidP="00341181">
      <w:pPr>
        <w:tabs>
          <w:tab w:val="left" w:pos="720"/>
        </w:tabs>
        <w:ind w:firstLine="700"/>
        <w:jc w:val="both"/>
        <w:rPr>
          <w:rFonts w:ascii="Arial" w:hAnsi="Arial" w:cs="Arial"/>
          <w:color w:val="002060"/>
          <w:lang w:val="ro-RO"/>
        </w:rPr>
      </w:pPr>
    </w:p>
    <w:p w:rsidR="00380852" w:rsidRDefault="00380852" w:rsidP="00341181">
      <w:pPr>
        <w:tabs>
          <w:tab w:val="left" w:pos="720"/>
        </w:tabs>
        <w:ind w:firstLine="700"/>
        <w:jc w:val="both"/>
        <w:rPr>
          <w:rFonts w:ascii="Arial" w:hAnsi="Arial" w:cs="Arial"/>
          <w:color w:val="002060"/>
          <w:lang w:val="ro-RO"/>
        </w:rPr>
      </w:pPr>
    </w:p>
    <w:p w:rsidR="00380852" w:rsidRDefault="00380852" w:rsidP="00341181">
      <w:pPr>
        <w:tabs>
          <w:tab w:val="left" w:pos="720"/>
        </w:tabs>
        <w:ind w:firstLine="700"/>
        <w:jc w:val="both"/>
        <w:rPr>
          <w:rFonts w:ascii="Arial" w:hAnsi="Arial" w:cs="Arial"/>
          <w:color w:val="002060"/>
          <w:lang w:val="ro-RO"/>
        </w:rPr>
      </w:pPr>
    </w:p>
    <w:p w:rsidR="00380852" w:rsidRDefault="00380852" w:rsidP="00341181">
      <w:pPr>
        <w:tabs>
          <w:tab w:val="left" w:pos="720"/>
        </w:tabs>
        <w:ind w:firstLine="700"/>
        <w:jc w:val="both"/>
        <w:rPr>
          <w:rFonts w:ascii="Arial" w:hAnsi="Arial" w:cs="Arial"/>
          <w:color w:val="002060"/>
          <w:lang w:val="ro-RO"/>
        </w:rPr>
      </w:pPr>
    </w:p>
    <w:p w:rsidR="00380852" w:rsidRDefault="00380852" w:rsidP="00341181">
      <w:pPr>
        <w:tabs>
          <w:tab w:val="left" w:pos="720"/>
        </w:tabs>
        <w:ind w:firstLine="700"/>
        <w:jc w:val="both"/>
        <w:rPr>
          <w:rFonts w:ascii="Arial" w:hAnsi="Arial" w:cs="Arial"/>
          <w:color w:val="002060"/>
          <w:lang w:val="ro-RO"/>
        </w:rPr>
      </w:pPr>
    </w:p>
    <w:p w:rsidR="00380852" w:rsidRDefault="00380852" w:rsidP="00341181">
      <w:pPr>
        <w:tabs>
          <w:tab w:val="left" w:pos="720"/>
        </w:tabs>
        <w:ind w:firstLine="700"/>
        <w:jc w:val="both"/>
        <w:rPr>
          <w:rFonts w:ascii="Arial" w:hAnsi="Arial" w:cs="Arial"/>
          <w:color w:val="002060"/>
          <w:lang w:val="ro-RO"/>
        </w:rPr>
      </w:pPr>
    </w:p>
    <w:p w:rsidR="00380852" w:rsidRDefault="00380852" w:rsidP="00341181">
      <w:pPr>
        <w:tabs>
          <w:tab w:val="left" w:pos="720"/>
        </w:tabs>
        <w:ind w:firstLine="700"/>
        <w:jc w:val="both"/>
        <w:rPr>
          <w:rFonts w:ascii="Arial" w:hAnsi="Arial" w:cs="Arial"/>
          <w:color w:val="002060"/>
          <w:lang w:val="ro-RO"/>
        </w:rPr>
      </w:pPr>
    </w:p>
    <w:p w:rsidR="00380852" w:rsidRPr="00AE14D4" w:rsidRDefault="00380852" w:rsidP="00341181">
      <w:pPr>
        <w:tabs>
          <w:tab w:val="left" w:pos="720"/>
        </w:tabs>
        <w:ind w:firstLine="700"/>
        <w:jc w:val="both"/>
        <w:rPr>
          <w:rFonts w:ascii="Arial" w:hAnsi="Arial" w:cs="Arial"/>
          <w:color w:val="002060"/>
          <w:lang w:val="ro-RO"/>
        </w:rPr>
      </w:pPr>
    </w:p>
    <w:p w:rsidR="00341181" w:rsidRPr="00AE14D4" w:rsidRDefault="00341181" w:rsidP="00341181">
      <w:pPr>
        <w:rPr>
          <w:rFonts w:ascii="Arial" w:hAnsi="Arial" w:cs="Arial"/>
          <w:color w:val="002060"/>
          <w:lang w:val="ro-RO"/>
        </w:rPr>
      </w:pPr>
    </w:p>
    <w:p w:rsidR="009A6DCB" w:rsidRDefault="009A6DCB" w:rsidP="00AF4B39">
      <w:pPr>
        <w:jc w:val="both"/>
        <w:rPr>
          <w:rFonts w:ascii="Book Antiqua" w:hAnsi="Book Antiqua"/>
          <w:color w:val="000000"/>
          <w:sz w:val="16"/>
          <w:szCs w:val="16"/>
          <w:lang w:val="ro-RO"/>
        </w:rPr>
      </w:pPr>
    </w:p>
    <w:p w:rsidR="00380852" w:rsidRDefault="00380852" w:rsidP="00AF4B39">
      <w:pPr>
        <w:jc w:val="both"/>
        <w:rPr>
          <w:rFonts w:ascii="Book Antiqua" w:hAnsi="Book Antiqua"/>
          <w:color w:val="000000"/>
          <w:sz w:val="16"/>
          <w:szCs w:val="16"/>
          <w:lang w:val="ro-RO"/>
        </w:rPr>
      </w:pPr>
    </w:p>
    <w:sectPr w:rsidR="00380852" w:rsidSect="000D5C40">
      <w:footerReference w:type="default" r:id="rId9"/>
      <w:pgSz w:w="11906" w:h="16838"/>
      <w:pgMar w:top="719" w:right="851" w:bottom="851" w:left="1077" w:header="709" w:footer="709" w:gutter="34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136" w:rsidRDefault="00320136" w:rsidP="00064C98">
      <w:r>
        <w:separator/>
      </w:r>
    </w:p>
  </w:endnote>
  <w:endnote w:type="continuationSeparator" w:id="0">
    <w:p w:rsidR="00320136" w:rsidRDefault="00320136" w:rsidP="00064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ADA" w:rsidRDefault="00E44BA1">
    <w:pPr>
      <w:pStyle w:val="ab"/>
      <w:jc w:val="right"/>
    </w:pPr>
    <w:fldSimple w:instr=" PAGE   \* MERGEFORMAT ">
      <w:r w:rsidR="0025025C">
        <w:rPr>
          <w:noProof/>
        </w:rPr>
        <w:t>2</w:t>
      </w:r>
    </w:fldSimple>
  </w:p>
  <w:p w:rsidR="00AE14D4" w:rsidRDefault="00AE14D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136" w:rsidRDefault="00320136" w:rsidP="00064C98">
      <w:r>
        <w:separator/>
      </w:r>
    </w:p>
  </w:footnote>
  <w:footnote w:type="continuationSeparator" w:id="0">
    <w:p w:rsidR="00320136" w:rsidRDefault="00320136" w:rsidP="00064C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B55D2"/>
    <w:multiLevelType w:val="hybridMultilevel"/>
    <w:tmpl w:val="BC8C01BA"/>
    <w:lvl w:ilvl="0" w:tplc="15BC4880">
      <w:start w:val="1"/>
      <w:numFmt w:val="decimal"/>
      <w:lvlText w:val="%1)"/>
      <w:lvlJc w:val="left"/>
      <w:pPr>
        <w:tabs>
          <w:tab w:val="num" w:pos="612"/>
        </w:tabs>
        <w:ind w:left="6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45808"/>
    <w:multiLevelType w:val="hybridMultilevel"/>
    <w:tmpl w:val="5B24F838"/>
    <w:lvl w:ilvl="0" w:tplc="01962BEC">
      <w:numFmt w:val="bullet"/>
      <w:lvlText w:val="-"/>
      <w:lvlJc w:val="left"/>
      <w:pPr>
        <w:tabs>
          <w:tab w:val="num" w:pos="1268"/>
        </w:tabs>
        <w:ind w:left="12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characterSpacingControl w:val="doNotCompress"/>
  <w:hdrShapeDefaults>
    <o:shapedefaults v:ext="edit" spidmax="34818">
      <o:colormru v:ext="edit" colors="#3eb549"/>
      <o:colormenu v:ext="edit" fillcolor="#3eb549"/>
    </o:shapedefaults>
  </w:hdrShapeDefaults>
  <w:footnotePr>
    <w:footnote w:id="-1"/>
    <w:footnote w:id="0"/>
  </w:footnotePr>
  <w:endnotePr>
    <w:endnote w:id="-1"/>
    <w:endnote w:id="0"/>
  </w:endnotePr>
  <w:compat/>
  <w:rsids>
    <w:rsidRoot w:val="009A6DCB"/>
    <w:rsid w:val="00012FED"/>
    <w:rsid w:val="00015FBE"/>
    <w:rsid w:val="00035729"/>
    <w:rsid w:val="00037F32"/>
    <w:rsid w:val="000410F8"/>
    <w:rsid w:val="00041FB4"/>
    <w:rsid w:val="00064C98"/>
    <w:rsid w:val="00066D0C"/>
    <w:rsid w:val="0006775A"/>
    <w:rsid w:val="00083F12"/>
    <w:rsid w:val="000863BD"/>
    <w:rsid w:val="00092092"/>
    <w:rsid w:val="000973EC"/>
    <w:rsid w:val="000A15B9"/>
    <w:rsid w:val="000A633F"/>
    <w:rsid w:val="000B07AC"/>
    <w:rsid w:val="000B42DD"/>
    <w:rsid w:val="000C2069"/>
    <w:rsid w:val="000D5C40"/>
    <w:rsid w:val="00102DA9"/>
    <w:rsid w:val="00103546"/>
    <w:rsid w:val="00104C14"/>
    <w:rsid w:val="001252B1"/>
    <w:rsid w:val="00133891"/>
    <w:rsid w:val="00133D4C"/>
    <w:rsid w:val="001344D1"/>
    <w:rsid w:val="00154E9A"/>
    <w:rsid w:val="00157EAF"/>
    <w:rsid w:val="001606B4"/>
    <w:rsid w:val="00175BAF"/>
    <w:rsid w:val="00185E84"/>
    <w:rsid w:val="001B20C9"/>
    <w:rsid w:val="001B3CC2"/>
    <w:rsid w:val="001B64F4"/>
    <w:rsid w:val="001C58A8"/>
    <w:rsid w:val="001C7C03"/>
    <w:rsid w:val="001D29BB"/>
    <w:rsid w:val="001D62AF"/>
    <w:rsid w:val="001E37A3"/>
    <w:rsid w:val="001E71AB"/>
    <w:rsid w:val="001F0A73"/>
    <w:rsid w:val="00211089"/>
    <w:rsid w:val="0021425A"/>
    <w:rsid w:val="00215969"/>
    <w:rsid w:val="00222CE1"/>
    <w:rsid w:val="00226FD4"/>
    <w:rsid w:val="0025025C"/>
    <w:rsid w:val="002505C2"/>
    <w:rsid w:val="0025433B"/>
    <w:rsid w:val="002622E6"/>
    <w:rsid w:val="002725CC"/>
    <w:rsid w:val="00273B79"/>
    <w:rsid w:val="0028151E"/>
    <w:rsid w:val="00281D85"/>
    <w:rsid w:val="002956EC"/>
    <w:rsid w:val="002A3A91"/>
    <w:rsid w:val="002D09D5"/>
    <w:rsid w:val="002E22FD"/>
    <w:rsid w:val="002E3B9F"/>
    <w:rsid w:val="002E5D36"/>
    <w:rsid w:val="002F1A87"/>
    <w:rsid w:val="002F58D7"/>
    <w:rsid w:val="002F6F72"/>
    <w:rsid w:val="002F781E"/>
    <w:rsid w:val="003038B8"/>
    <w:rsid w:val="00320136"/>
    <w:rsid w:val="00341181"/>
    <w:rsid w:val="00341ADA"/>
    <w:rsid w:val="003636FD"/>
    <w:rsid w:val="00365B12"/>
    <w:rsid w:val="00371888"/>
    <w:rsid w:val="00375D61"/>
    <w:rsid w:val="00377EAB"/>
    <w:rsid w:val="00380852"/>
    <w:rsid w:val="003940B4"/>
    <w:rsid w:val="003C00A2"/>
    <w:rsid w:val="003C1085"/>
    <w:rsid w:val="003E0375"/>
    <w:rsid w:val="003F189C"/>
    <w:rsid w:val="004041D9"/>
    <w:rsid w:val="00433560"/>
    <w:rsid w:val="00436FD3"/>
    <w:rsid w:val="00466492"/>
    <w:rsid w:val="00484ECD"/>
    <w:rsid w:val="00484F97"/>
    <w:rsid w:val="004D2BA2"/>
    <w:rsid w:val="004E7645"/>
    <w:rsid w:val="004F3F4A"/>
    <w:rsid w:val="004F58D0"/>
    <w:rsid w:val="004F5A93"/>
    <w:rsid w:val="005031E5"/>
    <w:rsid w:val="005050C8"/>
    <w:rsid w:val="00506538"/>
    <w:rsid w:val="00515E62"/>
    <w:rsid w:val="00550617"/>
    <w:rsid w:val="00555B67"/>
    <w:rsid w:val="00560BEF"/>
    <w:rsid w:val="005719F8"/>
    <w:rsid w:val="00571EE1"/>
    <w:rsid w:val="005B0699"/>
    <w:rsid w:val="005B152C"/>
    <w:rsid w:val="005B4A90"/>
    <w:rsid w:val="005B5E42"/>
    <w:rsid w:val="005C7528"/>
    <w:rsid w:val="005D1C84"/>
    <w:rsid w:val="005D35F2"/>
    <w:rsid w:val="005D5B81"/>
    <w:rsid w:val="005E0CAB"/>
    <w:rsid w:val="005E3DA8"/>
    <w:rsid w:val="005E68D9"/>
    <w:rsid w:val="005F16B8"/>
    <w:rsid w:val="005F3F25"/>
    <w:rsid w:val="005F516A"/>
    <w:rsid w:val="0060042D"/>
    <w:rsid w:val="006176B2"/>
    <w:rsid w:val="006273CF"/>
    <w:rsid w:val="00630389"/>
    <w:rsid w:val="0063565F"/>
    <w:rsid w:val="006373C7"/>
    <w:rsid w:val="00646941"/>
    <w:rsid w:val="00650498"/>
    <w:rsid w:val="00663B7B"/>
    <w:rsid w:val="00664A23"/>
    <w:rsid w:val="00676280"/>
    <w:rsid w:val="00682B7B"/>
    <w:rsid w:val="00683AD0"/>
    <w:rsid w:val="006867FF"/>
    <w:rsid w:val="006966A7"/>
    <w:rsid w:val="006A0743"/>
    <w:rsid w:val="006A3AAA"/>
    <w:rsid w:val="006B6D60"/>
    <w:rsid w:val="006D3336"/>
    <w:rsid w:val="006D692E"/>
    <w:rsid w:val="006D6D37"/>
    <w:rsid w:val="006F2BCF"/>
    <w:rsid w:val="006F59B2"/>
    <w:rsid w:val="00703CE9"/>
    <w:rsid w:val="00710218"/>
    <w:rsid w:val="0071053F"/>
    <w:rsid w:val="00721DFA"/>
    <w:rsid w:val="007253EA"/>
    <w:rsid w:val="00730479"/>
    <w:rsid w:val="00734330"/>
    <w:rsid w:val="00753224"/>
    <w:rsid w:val="0077751B"/>
    <w:rsid w:val="007A136F"/>
    <w:rsid w:val="007A1549"/>
    <w:rsid w:val="007A6595"/>
    <w:rsid w:val="007C0B39"/>
    <w:rsid w:val="007C3CCC"/>
    <w:rsid w:val="007C7B05"/>
    <w:rsid w:val="007D6B41"/>
    <w:rsid w:val="007F68E8"/>
    <w:rsid w:val="008009F4"/>
    <w:rsid w:val="00803DAC"/>
    <w:rsid w:val="00806EF9"/>
    <w:rsid w:val="0081110C"/>
    <w:rsid w:val="00812DF9"/>
    <w:rsid w:val="00816CDD"/>
    <w:rsid w:val="00846DD8"/>
    <w:rsid w:val="008506CC"/>
    <w:rsid w:val="008519FE"/>
    <w:rsid w:val="00853CE6"/>
    <w:rsid w:val="00867B68"/>
    <w:rsid w:val="008841D5"/>
    <w:rsid w:val="0089729A"/>
    <w:rsid w:val="008A1CB2"/>
    <w:rsid w:val="008A682E"/>
    <w:rsid w:val="008B08D7"/>
    <w:rsid w:val="008B333C"/>
    <w:rsid w:val="008B6280"/>
    <w:rsid w:val="008D3B41"/>
    <w:rsid w:val="008D6CA1"/>
    <w:rsid w:val="008F3B3C"/>
    <w:rsid w:val="00900BA0"/>
    <w:rsid w:val="00901296"/>
    <w:rsid w:val="00901574"/>
    <w:rsid w:val="0090346C"/>
    <w:rsid w:val="00904394"/>
    <w:rsid w:val="0090707C"/>
    <w:rsid w:val="00910114"/>
    <w:rsid w:val="00914AE1"/>
    <w:rsid w:val="00926ADB"/>
    <w:rsid w:val="0094192C"/>
    <w:rsid w:val="009645CD"/>
    <w:rsid w:val="00972FFE"/>
    <w:rsid w:val="00973398"/>
    <w:rsid w:val="00977229"/>
    <w:rsid w:val="00982AF1"/>
    <w:rsid w:val="009872D9"/>
    <w:rsid w:val="00987DEB"/>
    <w:rsid w:val="00992926"/>
    <w:rsid w:val="00994780"/>
    <w:rsid w:val="00994D63"/>
    <w:rsid w:val="009A6DCB"/>
    <w:rsid w:val="009C02BF"/>
    <w:rsid w:val="009C59FB"/>
    <w:rsid w:val="009D17E6"/>
    <w:rsid w:val="009F10CB"/>
    <w:rsid w:val="009F7C06"/>
    <w:rsid w:val="00A00C4A"/>
    <w:rsid w:val="00A064A6"/>
    <w:rsid w:val="00A10F9D"/>
    <w:rsid w:val="00A23341"/>
    <w:rsid w:val="00A54406"/>
    <w:rsid w:val="00A57D6B"/>
    <w:rsid w:val="00A65332"/>
    <w:rsid w:val="00A722FB"/>
    <w:rsid w:val="00A72CEF"/>
    <w:rsid w:val="00A94D0D"/>
    <w:rsid w:val="00AB3283"/>
    <w:rsid w:val="00AB4612"/>
    <w:rsid w:val="00AB72CA"/>
    <w:rsid w:val="00AD264C"/>
    <w:rsid w:val="00AD3FD6"/>
    <w:rsid w:val="00AD4FAA"/>
    <w:rsid w:val="00AE14D4"/>
    <w:rsid w:val="00AE1A56"/>
    <w:rsid w:val="00AF4B39"/>
    <w:rsid w:val="00B24363"/>
    <w:rsid w:val="00B25743"/>
    <w:rsid w:val="00B31B23"/>
    <w:rsid w:val="00B466A9"/>
    <w:rsid w:val="00B47B67"/>
    <w:rsid w:val="00B47E0E"/>
    <w:rsid w:val="00B52A3F"/>
    <w:rsid w:val="00B62B34"/>
    <w:rsid w:val="00B72510"/>
    <w:rsid w:val="00B86D82"/>
    <w:rsid w:val="00B96C3A"/>
    <w:rsid w:val="00BA29BF"/>
    <w:rsid w:val="00BB0F58"/>
    <w:rsid w:val="00BC2834"/>
    <w:rsid w:val="00BD0FE2"/>
    <w:rsid w:val="00BE35AD"/>
    <w:rsid w:val="00BE5FE6"/>
    <w:rsid w:val="00BF49AB"/>
    <w:rsid w:val="00C017A4"/>
    <w:rsid w:val="00C040AB"/>
    <w:rsid w:val="00C14332"/>
    <w:rsid w:val="00C40423"/>
    <w:rsid w:val="00C421C6"/>
    <w:rsid w:val="00C44D07"/>
    <w:rsid w:val="00C550E2"/>
    <w:rsid w:val="00C57253"/>
    <w:rsid w:val="00C576D0"/>
    <w:rsid w:val="00C61489"/>
    <w:rsid w:val="00C70471"/>
    <w:rsid w:val="00C70982"/>
    <w:rsid w:val="00C723D9"/>
    <w:rsid w:val="00C802F7"/>
    <w:rsid w:val="00C8681F"/>
    <w:rsid w:val="00C91275"/>
    <w:rsid w:val="00CA5576"/>
    <w:rsid w:val="00CA705C"/>
    <w:rsid w:val="00CB72CC"/>
    <w:rsid w:val="00CC58A9"/>
    <w:rsid w:val="00CD548F"/>
    <w:rsid w:val="00CF41E6"/>
    <w:rsid w:val="00CF7265"/>
    <w:rsid w:val="00D152F1"/>
    <w:rsid w:val="00D178CE"/>
    <w:rsid w:val="00D32C51"/>
    <w:rsid w:val="00D335EB"/>
    <w:rsid w:val="00D34C9D"/>
    <w:rsid w:val="00D35858"/>
    <w:rsid w:val="00D51CD7"/>
    <w:rsid w:val="00D60257"/>
    <w:rsid w:val="00D6718A"/>
    <w:rsid w:val="00D6786C"/>
    <w:rsid w:val="00D74861"/>
    <w:rsid w:val="00D77AAF"/>
    <w:rsid w:val="00D90504"/>
    <w:rsid w:val="00D911E3"/>
    <w:rsid w:val="00D9764A"/>
    <w:rsid w:val="00DA7D25"/>
    <w:rsid w:val="00DC023D"/>
    <w:rsid w:val="00DC18EA"/>
    <w:rsid w:val="00DC2400"/>
    <w:rsid w:val="00DD1B18"/>
    <w:rsid w:val="00E04C1F"/>
    <w:rsid w:val="00E06DE8"/>
    <w:rsid w:val="00E30FFA"/>
    <w:rsid w:val="00E36C98"/>
    <w:rsid w:val="00E44BA1"/>
    <w:rsid w:val="00E44F68"/>
    <w:rsid w:val="00E46B4E"/>
    <w:rsid w:val="00E5276F"/>
    <w:rsid w:val="00E55EBB"/>
    <w:rsid w:val="00E571F8"/>
    <w:rsid w:val="00E57D57"/>
    <w:rsid w:val="00E65673"/>
    <w:rsid w:val="00E665A7"/>
    <w:rsid w:val="00E77E88"/>
    <w:rsid w:val="00E83157"/>
    <w:rsid w:val="00E92B8A"/>
    <w:rsid w:val="00EA0596"/>
    <w:rsid w:val="00EA63D0"/>
    <w:rsid w:val="00EB7221"/>
    <w:rsid w:val="00EC45E5"/>
    <w:rsid w:val="00ED65CD"/>
    <w:rsid w:val="00F00050"/>
    <w:rsid w:val="00F034C6"/>
    <w:rsid w:val="00F102AA"/>
    <w:rsid w:val="00F22DF0"/>
    <w:rsid w:val="00F475A4"/>
    <w:rsid w:val="00F5516E"/>
    <w:rsid w:val="00F60DD1"/>
    <w:rsid w:val="00F932C1"/>
    <w:rsid w:val="00F94253"/>
    <w:rsid w:val="00FA1795"/>
    <w:rsid w:val="00FA4CFD"/>
    <w:rsid w:val="00FB2093"/>
    <w:rsid w:val="00FB2D2C"/>
    <w:rsid w:val="00FB531F"/>
    <w:rsid w:val="00FB7FCE"/>
    <w:rsid w:val="00FC7671"/>
    <w:rsid w:val="00FD433F"/>
    <w:rsid w:val="00FE0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4818">
      <o:colormru v:ext="edit" colors="#3eb549"/>
      <o:colormenu v:ext="edit" fillcolor="#3eb54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CB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9A6DCB"/>
    <w:pPr>
      <w:keepNext/>
      <w:jc w:val="center"/>
      <w:outlineLvl w:val="0"/>
    </w:pPr>
    <w:rPr>
      <w:sz w:val="28"/>
      <w:lang w:val="ro-RO"/>
    </w:rPr>
  </w:style>
  <w:style w:type="paragraph" w:styleId="2">
    <w:name w:val="heading 2"/>
    <w:basedOn w:val="a"/>
    <w:next w:val="a"/>
    <w:link w:val="20"/>
    <w:qFormat/>
    <w:rsid w:val="009A6D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9A6DCB"/>
    <w:pPr>
      <w:keepNext/>
      <w:jc w:val="center"/>
      <w:outlineLvl w:val="6"/>
    </w:pPr>
    <w:rPr>
      <w:b/>
      <w:bCs/>
      <w:lang w:val="ro-RO"/>
    </w:rPr>
  </w:style>
  <w:style w:type="paragraph" w:styleId="8">
    <w:name w:val="heading 8"/>
    <w:basedOn w:val="a"/>
    <w:next w:val="a"/>
    <w:link w:val="80"/>
    <w:qFormat/>
    <w:rsid w:val="009A6DCB"/>
    <w:pPr>
      <w:keepNext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customStyle="1" w:styleId="20">
    <w:name w:val="Заголовок 2 Знак"/>
    <w:basedOn w:val="a0"/>
    <w:link w:val="2"/>
    <w:rsid w:val="009A6DCB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rsid w:val="009A6DCB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character" w:customStyle="1" w:styleId="80">
    <w:name w:val="Заголовок 8 Знак"/>
    <w:basedOn w:val="a0"/>
    <w:link w:val="8"/>
    <w:rsid w:val="009A6DC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3">
    <w:name w:val="Body Text"/>
    <w:basedOn w:val="a"/>
    <w:link w:val="a4"/>
    <w:rsid w:val="009A6DCB"/>
    <w:pPr>
      <w:jc w:val="both"/>
    </w:pPr>
    <w:rPr>
      <w:sz w:val="28"/>
      <w:lang w:val="ro-RO"/>
    </w:rPr>
  </w:style>
  <w:style w:type="character" w:customStyle="1" w:styleId="a4">
    <w:name w:val="Основной текст Знак"/>
    <w:basedOn w:val="a0"/>
    <w:link w:val="a3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a5">
    <w:name w:val="Body Text Indent"/>
    <w:basedOn w:val="a"/>
    <w:link w:val="a6"/>
    <w:rsid w:val="009A6DCB"/>
    <w:pPr>
      <w:ind w:left="409"/>
      <w:jc w:val="both"/>
    </w:pPr>
    <w:rPr>
      <w:sz w:val="28"/>
      <w:lang w:val="ro-RO"/>
    </w:rPr>
  </w:style>
  <w:style w:type="character" w:customStyle="1" w:styleId="a6">
    <w:name w:val="Основной текст с отступом Знак"/>
    <w:basedOn w:val="a0"/>
    <w:link w:val="a5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21">
    <w:name w:val="Body Text 2"/>
    <w:basedOn w:val="a"/>
    <w:link w:val="22"/>
    <w:rsid w:val="009A6DCB"/>
    <w:pPr>
      <w:jc w:val="center"/>
    </w:pPr>
    <w:rPr>
      <w:sz w:val="20"/>
    </w:rPr>
  </w:style>
  <w:style w:type="character" w:customStyle="1" w:styleId="22">
    <w:name w:val="Основной текст 2 Знак"/>
    <w:basedOn w:val="a0"/>
    <w:link w:val="21"/>
    <w:rsid w:val="009A6DCB"/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23">
    <w:name w:val="Body Text Indent 2"/>
    <w:basedOn w:val="a"/>
    <w:link w:val="24"/>
    <w:rsid w:val="009A6DCB"/>
    <w:pPr>
      <w:ind w:left="255" w:hanging="255"/>
    </w:pPr>
    <w:rPr>
      <w:sz w:val="22"/>
      <w:lang w:val="ro-RO"/>
    </w:rPr>
  </w:style>
  <w:style w:type="character" w:customStyle="1" w:styleId="24">
    <w:name w:val="Основной текст с отступом 2 Знак"/>
    <w:basedOn w:val="a0"/>
    <w:link w:val="23"/>
    <w:rsid w:val="009A6DCB"/>
    <w:rPr>
      <w:rFonts w:ascii="Times New Roman" w:eastAsia="Times New Roman" w:hAnsi="Times New Roman" w:cs="Times New Roman"/>
      <w:szCs w:val="24"/>
      <w:lang w:val="ro-RO" w:eastAsia="ru-RU"/>
    </w:rPr>
  </w:style>
  <w:style w:type="paragraph" w:styleId="a7">
    <w:name w:val="Balloon Text"/>
    <w:basedOn w:val="a"/>
    <w:link w:val="a8"/>
    <w:uiPriority w:val="99"/>
    <w:semiHidden/>
    <w:unhideWhenUsed/>
    <w:rsid w:val="00FB7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7F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header"/>
    <w:basedOn w:val="a"/>
    <w:link w:val="aa"/>
    <w:uiPriority w:val="99"/>
    <w:semiHidden/>
    <w:unhideWhenUsed/>
    <w:rsid w:val="00064C98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64C9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064C98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64C98"/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11">
    <w:name w:val="Стиль1"/>
    <w:basedOn w:val="-3"/>
    <w:uiPriority w:val="99"/>
    <w:qFormat/>
    <w:rsid w:val="00803DA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5">
    <w:name w:val="Стиль2"/>
    <w:basedOn w:val="-3"/>
    <w:uiPriority w:val="99"/>
    <w:qFormat/>
    <w:rsid w:val="001344D1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unhideWhenUsed/>
    <w:rsid w:val="00803DA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">
    <w:name w:val="Светлая заливка - Акцент 31"/>
    <w:basedOn w:val="a1"/>
    <w:uiPriority w:val="60"/>
    <w:rsid w:val="001344D1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2-31">
    <w:name w:val="Средняя сетка 2 - Акцент 31"/>
    <w:basedOn w:val="a1"/>
    <w:uiPriority w:val="68"/>
    <w:rsid w:val="001344D1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-310">
    <w:name w:val="Цветная сетка - Акцент 31"/>
    <w:basedOn w:val="a1"/>
    <w:uiPriority w:val="73"/>
    <w:rsid w:val="001344D1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customStyle="1" w:styleId="12">
    <w:name w:val="Без интервала1"/>
    <w:link w:val="ad"/>
    <w:uiPriority w:val="1"/>
    <w:qFormat/>
    <w:rsid w:val="00B62B34"/>
    <w:rPr>
      <w:rFonts w:eastAsia="Times New Roman"/>
      <w:sz w:val="22"/>
      <w:szCs w:val="22"/>
      <w:lang w:val="ru-RU"/>
    </w:rPr>
  </w:style>
  <w:style w:type="character" w:customStyle="1" w:styleId="ad">
    <w:name w:val="Без интервала Знак"/>
    <w:basedOn w:val="a0"/>
    <w:link w:val="12"/>
    <w:uiPriority w:val="1"/>
    <w:rsid w:val="00B62B34"/>
    <w:rPr>
      <w:rFonts w:eastAsia="Times New Roman"/>
      <w:sz w:val="22"/>
      <w:szCs w:val="22"/>
      <w:lang w:val="ru-RU" w:eastAsia="en-US" w:bidi="ar-SA"/>
    </w:rPr>
  </w:style>
  <w:style w:type="character" w:styleId="ae">
    <w:name w:val="Hyperlink"/>
    <w:semiHidden/>
    <w:unhideWhenUsed/>
    <w:rsid w:val="00341181"/>
    <w:rPr>
      <w:color w:val="0000FF"/>
      <w:u w:val="single"/>
    </w:rPr>
  </w:style>
  <w:style w:type="table" w:customStyle="1" w:styleId="-311">
    <w:name w:val="Цветная заливка - Акцент 31"/>
    <w:basedOn w:val="a1"/>
    <w:uiPriority w:val="71"/>
    <w:rsid w:val="00341181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gajat.md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621</Words>
  <Characters>3544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</vt:lpstr>
      <vt:lpstr>                              </vt:lpstr>
    </vt:vector>
  </TitlesOfParts>
  <Company>WareZ Provider</Company>
  <LinksUpToDate>false</LinksUpToDate>
  <CharactersWithSpaces>4157</CharactersWithSpaces>
  <SharedDoc>false</SharedDoc>
  <HLinks>
    <vt:vector size="6" baseType="variant">
      <vt:variant>
        <vt:i4>7405684</vt:i4>
      </vt:variant>
      <vt:variant>
        <vt:i4>0</vt:i4>
      </vt:variant>
      <vt:variant>
        <vt:i4>0</vt:i4>
      </vt:variant>
      <vt:variant>
        <vt:i4>5</vt:i4>
      </vt:variant>
      <vt:variant>
        <vt:lpwstr>http://www.angajat.md/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</dc:title>
  <dc:subject/>
  <dc:creator>Customer</dc:creator>
  <cp:keywords/>
  <cp:lastModifiedBy>ana.calmis</cp:lastModifiedBy>
  <cp:revision>21</cp:revision>
  <cp:lastPrinted>2013-01-04T06:58:00Z</cp:lastPrinted>
  <dcterms:created xsi:type="dcterms:W3CDTF">2013-01-03T13:16:00Z</dcterms:created>
  <dcterms:modified xsi:type="dcterms:W3CDTF">2013-01-04T12:22:00Z</dcterms:modified>
</cp:coreProperties>
</file>