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F17DB">
              <w:rPr>
                <w:b/>
                <w:color w:val="000000" w:themeColor="text1"/>
                <w:lang w:val="ro-RO"/>
              </w:rPr>
              <w:t>Direcția resurse umane</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Default="002F17DB" w:rsidP="004D3A1B">
            <w:pPr>
              <w:pStyle w:val="NoSpacing"/>
              <w:rPr>
                <w:rFonts w:eastAsia="Calibri"/>
                <w:lang w:val="ro-RO"/>
              </w:rPr>
            </w:pPr>
            <w:r>
              <w:rPr>
                <w:lang w:val="ro-RO"/>
              </w:rPr>
              <w:t>Implementarea procedurilor moderne de personal în vederea realizării optime a obiectivelor instituției</w:t>
            </w:r>
            <w:r w:rsidR="009A191F">
              <w:rPr>
                <w:rFonts w:eastAsia="Calibri"/>
                <w:lang w:val="ro-RO"/>
              </w:rPr>
              <w:t>.</w:t>
            </w:r>
            <w:r>
              <w:rPr>
                <w:rFonts w:eastAsia="Calibri"/>
                <w:lang w:val="ro-RO"/>
              </w:rPr>
              <w:t xml:space="preserve"> Implementarea procesului de integrare socio</w:t>
            </w:r>
            <w:r w:rsidR="006D1775">
              <w:rPr>
                <w:rFonts w:eastAsia="Calibri"/>
                <w:lang w:val="ro-RO"/>
              </w:rPr>
              <w:t>-profesională a noilor angajați, perioada de probă a funcționarilor publici debutanți. Implementarea procedurii de evaluare a performanțelor profesionale individuale a funcționarilor publici. Implementarea procesului de dezvoltare profesională a personalului.</w:t>
            </w:r>
          </w:p>
          <w:p w:rsidR="009A191F" w:rsidRPr="002C7DDD" w:rsidRDefault="009A191F"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6D1775">
              <w:rPr>
                <w:color w:val="000000" w:themeColor="text1"/>
                <w:lang w:val="it-IT"/>
              </w:rPr>
              <w:t>Implementarea procedurii de evaluare a performanțelor profesionale individuale a funcționarilor publici din cadrul instituției</w:t>
            </w:r>
            <w:r w:rsidRPr="009A191F">
              <w:rPr>
                <w:color w:val="000000" w:themeColor="text1"/>
                <w:lang w:val="it-IT"/>
              </w:rPr>
              <w:t>.</w:t>
            </w:r>
          </w:p>
          <w:p w:rsidR="009A191F" w:rsidRPr="009A191F" w:rsidRDefault="009A191F" w:rsidP="009A191F">
            <w:pPr>
              <w:shd w:val="clear" w:color="auto" w:fill="FFFFFF" w:themeFill="background1"/>
              <w:rPr>
                <w:color w:val="000000" w:themeColor="text1"/>
                <w:lang w:val="it-IT"/>
              </w:rPr>
            </w:pPr>
            <w:r w:rsidRPr="009A191F">
              <w:rPr>
                <w:color w:val="000000" w:themeColor="text1"/>
                <w:lang w:val="it-IT"/>
              </w:rPr>
              <w:t>2.</w:t>
            </w:r>
            <w:r w:rsidR="006D1775">
              <w:rPr>
                <w:color w:val="000000" w:themeColor="text1"/>
                <w:lang w:val="it-IT"/>
              </w:rPr>
              <w:t xml:space="preserve">Organizarea, monitorizarea și evaluarea implementării procesului de dezvoltare profesională a personalului Agenției Naționale </w:t>
            </w:r>
            <w:r w:rsidRPr="009A191F">
              <w:rPr>
                <w:color w:val="000000" w:themeColor="text1"/>
                <w:lang w:val="it-IT"/>
              </w:rPr>
              <w:t>.</w:t>
            </w:r>
          </w:p>
          <w:p w:rsidR="009A191F" w:rsidRPr="009A191F" w:rsidRDefault="009A191F" w:rsidP="009A191F">
            <w:pPr>
              <w:shd w:val="clear" w:color="auto" w:fill="FFFFFF" w:themeFill="background1"/>
              <w:ind w:left="1"/>
              <w:rPr>
                <w:color w:val="000000" w:themeColor="text1"/>
                <w:lang w:val="it-IT" w:eastAsia="ru-RU"/>
              </w:rPr>
            </w:pPr>
            <w:r w:rsidRPr="009A191F">
              <w:rPr>
                <w:color w:val="000000" w:themeColor="text1"/>
                <w:lang w:val="it-IT"/>
              </w:rPr>
              <w:t>3.</w:t>
            </w:r>
            <w:r w:rsidRPr="009A191F">
              <w:rPr>
                <w:color w:val="000000" w:themeColor="text1"/>
                <w:lang w:val="it-IT" w:eastAsia="ru-RU"/>
              </w:rPr>
              <w:t xml:space="preserve"> </w:t>
            </w:r>
            <w:r w:rsidR="006D1775">
              <w:rPr>
                <w:color w:val="000000" w:themeColor="text1"/>
                <w:lang w:val="it-IT" w:eastAsia="ru-RU"/>
              </w:rPr>
              <w:t>Organizarea și realizarea procesului de integrare socio-profesională a funcționarilor publici debutanți și a noilor angajați</w:t>
            </w:r>
            <w:r w:rsidRPr="009A191F">
              <w:rPr>
                <w:color w:val="000000" w:themeColor="text1"/>
                <w:lang w:val="it-IT" w:eastAsia="ru-RU"/>
              </w:rPr>
              <w:t>.</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w:t>
            </w:r>
            <w:r w:rsidR="006D1775">
              <w:rPr>
                <w:color w:val="000000" w:themeColor="text1"/>
                <w:lang w:val="it-IT" w:eastAsia="ru-RU"/>
              </w:rPr>
              <w:t>Ținerea evidenței datelor și documentelor cu privire la personalul instituției</w:t>
            </w:r>
            <w:r w:rsidRPr="009A191F">
              <w:rPr>
                <w:rFonts w:eastAsia="Calibri"/>
                <w:color w:val="000000" w:themeColor="text1"/>
                <w:lang w:val="it-IT"/>
              </w:rPr>
              <w:t>.</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w:t>
            </w:r>
            <w:r w:rsidR="006D1775">
              <w:rPr>
                <w:rFonts w:eastAsia="Calibri"/>
                <w:color w:val="000000" w:themeColor="text1"/>
                <w:lang w:val="it-IT"/>
              </w:rPr>
              <w:t xml:space="preserve">Implementarea </w:t>
            </w:r>
            <w:r w:rsidR="00563118">
              <w:rPr>
                <w:rFonts w:eastAsia="Calibri"/>
                <w:color w:val="000000" w:themeColor="text1"/>
                <w:lang w:val="it-IT"/>
              </w:rPr>
              <w:t>sistemului informațional automatizat ,,Registrul funcțiilor publice și al funcționarilor publici”</w:t>
            </w:r>
            <w:r w:rsidRPr="009A191F">
              <w:rPr>
                <w:rFonts w:eastAsia="Calibri"/>
                <w:color w:val="000000" w:themeColor="text1"/>
                <w:lang w:val="it-IT"/>
              </w:rPr>
              <w:t>.</w:t>
            </w:r>
          </w:p>
          <w:p w:rsidR="00563118" w:rsidRDefault="009A191F" w:rsidP="00621E2F">
            <w:pPr>
              <w:pStyle w:val="BodyTextIndent2"/>
              <w:spacing w:after="0" w:line="240" w:lineRule="auto"/>
              <w:ind w:left="0"/>
              <w:jc w:val="both"/>
              <w:rPr>
                <w:rFonts w:eastAsia="Calibri"/>
                <w:color w:val="000000" w:themeColor="text1"/>
                <w:lang w:val="it-IT"/>
              </w:rPr>
            </w:pPr>
            <w:r w:rsidRPr="009A191F">
              <w:rPr>
                <w:color w:val="000000" w:themeColor="text1"/>
                <w:lang w:val="it-IT"/>
              </w:rPr>
              <w:t>6.</w:t>
            </w:r>
            <w:r w:rsidR="00563118">
              <w:rPr>
                <w:rFonts w:eastAsia="Calibri"/>
                <w:color w:val="000000" w:themeColor="text1"/>
                <w:lang w:val="it-IT"/>
              </w:rPr>
              <w:t xml:space="preserve"> Elaborarea proiectelor de acte administrative cu privire la angajarea, modificarea/suspendarea/încetarea raporturilor de serviciu, la instruirea, evaluarea personalului și la alte proceduri de personal ale aparatului central al Agenției Naționale</w:t>
            </w:r>
          </w:p>
          <w:p w:rsidR="009A191F" w:rsidRPr="00621E2F" w:rsidRDefault="00563118" w:rsidP="00621E2F">
            <w:pPr>
              <w:pStyle w:val="BodyTextIndent2"/>
              <w:spacing w:after="0" w:line="240" w:lineRule="auto"/>
              <w:ind w:left="0"/>
              <w:jc w:val="both"/>
              <w:rPr>
                <w:rFonts w:eastAsia="Calibri"/>
                <w:color w:val="000000" w:themeColor="text1"/>
                <w:lang w:val="it-IT"/>
              </w:rPr>
            </w:pPr>
            <w:r>
              <w:rPr>
                <w:rFonts w:eastAsia="Calibri"/>
                <w:color w:val="000000" w:themeColor="text1"/>
                <w:lang w:val="it-IT"/>
              </w:rPr>
              <w:t>7</w:t>
            </w:r>
            <w:r w:rsidR="009A191F" w:rsidRPr="009A191F">
              <w:rPr>
                <w:rFonts w:eastAsia="Calibri"/>
                <w:color w:val="000000" w:themeColor="text1"/>
                <w:lang w:val="it-IT"/>
              </w:rPr>
              <w:t>.</w:t>
            </w:r>
            <w:r>
              <w:rPr>
                <w:rFonts w:eastAsia="Calibri"/>
                <w:color w:val="000000" w:themeColor="text1"/>
                <w:lang w:val="it-IT"/>
              </w:rPr>
              <w:t xml:space="preserve"> Acordarea asistenței informaționale și metodologice în domeniul procedurii de personal angajaților Agenției Naționale.</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 xml:space="preserve">Superioare, de licență sau echivalente în domeniul </w:t>
            </w:r>
            <w:r w:rsidR="00563118">
              <w:rPr>
                <w:rFonts w:eastAsia="Calibri"/>
                <w:lang w:val="ro-RO"/>
              </w:rPr>
              <w:t>managementului resurselor umane, dreptului, administrației publice</w:t>
            </w:r>
            <w:r w:rsidR="00621E2F" w:rsidRPr="003126F0">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621E2F" w:rsidRPr="003126F0" w:rsidRDefault="00621E2F" w:rsidP="00621E2F">
            <w:pPr>
              <w:pStyle w:val="lf"/>
              <w:rPr>
                <w:lang w:val="ro-RO"/>
              </w:rPr>
            </w:pPr>
            <w:r w:rsidRPr="003126F0">
              <w:rPr>
                <w:lang w:val="ro-RO"/>
              </w:rPr>
              <w:t>- Cunoașterea legislației în domeniu;</w:t>
            </w:r>
          </w:p>
          <w:p w:rsidR="004D3A1B" w:rsidRDefault="00621E2F" w:rsidP="00621E2F">
            <w:pPr>
              <w:jc w:val="both"/>
              <w:rPr>
                <w:lang w:val="ro-RO"/>
              </w:rPr>
            </w:pPr>
            <w:r w:rsidRPr="003126F0">
              <w:rPr>
                <w:lang w:val="ro-RO"/>
              </w:rPr>
              <w:t xml:space="preserve">- </w:t>
            </w:r>
            <w:r>
              <w:rPr>
                <w:lang w:val="ro-RO"/>
              </w:rPr>
              <w:t>Cunoștințe</w:t>
            </w:r>
            <w:r w:rsidRPr="003126F0">
              <w:rPr>
                <w:lang w:val="ro-RO"/>
              </w:rPr>
              <w:t xml:space="preserve"> de utilizare a computerul</w:t>
            </w:r>
            <w:r>
              <w:rPr>
                <w:lang w:val="ro-RO"/>
              </w:rPr>
              <w:t>ui: Word, Excel, PowerPoint</w:t>
            </w:r>
            <w:r w:rsidR="005F504D">
              <w:rPr>
                <w:lang w:val="ro-RO"/>
              </w:rPr>
              <w:t>, Acces,</w:t>
            </w:r>
            <w:r>
              <w:rPr>
                <w:lang w:val="ro-RO"/>
              </w:rPr>
              <w:t xml:space="preserve"> etc</w:t>
            </w:r>
            <w:r w:rsidR="005F504D" w:rsidRPr="003126F0">
              <w:rPr>
                <w:lang w:val="ro-RO"/>
              </w:rPr>
              <w:t>;</w:t>
            </w:r>
          </w:p>
          <w:p w:rsidR="005F504D" w:rsidRDefault="005F504D" w:rsidP="00621E2F">
            <w:pPr>
              <w:jc w:val="both"/>
              <w:rPr>
                <w:lang w:val="ro-RO"/>
              </w:rPr>
            </w:pPr>
            <w:r>
              <w:rPr>
                <w:lang w:val="ro-RO"/>
              </w:rPr>
              <w:t>- Cunoașterea politicilor și procedurilor eficiente de management al resurselor umane, precum și a practicilor pozitive naționale și internaționale în domeniul managementului resurselor umane.</w:t>
            </w:r>
          </w:p>
          <w:p w:rsidR="00621E2F" w:rsidRDefault="00621E2F" w:rsidP="00621E2F">
            <w:pPr>
              <w:jc w:val="both"/>
              <w:rPr>
                <w:color w:val="000000" w:themeColor="text1"/>
              </w:rPr>
            </w:pPr>
          </w:p>
          <w:p w:rsidR="005F504D" w:rsidRPr="002C7DDD" w:rsidRDefault="005F504D"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lastRenderedPageBreak/>
              <w:t>Abilităţi:</w:t>
            </w:r>
            <w:r w:rsidRPr="002C7DDD">
              <w:rPr>
                <w:color w:val="000000" w:themeColor="text1"/>
              </w:rPr>
              <w:t xml:space="preserve"> </w:t>
            </w:r>
          </w:p>
          <w:p w:rsidR="00782872" w:rsidRDefault="00621E2F" w:rsidP="004D3A1B">
            <w:pPr>
              <w:jc w:val="both"/>
              <w:rPr>
                <w:lang w:val="ro-RO"/>
              </w:rPr>
            </w:pPr>
            <w:r w:rsidRPr="003126F0">
              <w:rPr>
                <w:lang w:val="ro-RO"/>
              </w:rPr>
              <w:t xml:space="preserve">Lucru cu </w:t>
            </w:r>
            <w:r w:rsidR="005F504D">
              <w:rPr>
                <w:lang w:val="ro-RO"/>
              </w:rPr>
              <w:t>informația, analiză și sinteză,</w:t>
            </w:r>
            <w:r w:rsidRPr="003126F0">
              <w:rPr>
                <w:lang w:val="ro-RO"/>
              </w:rPr>
              <w:t xml:space="preserve"> elaborare a documentelor,</w:t>
            </w:r>
            <w:r w:rsidR="005F504D">
              <w:rPr>
                <w:lang w:val="ro-RO"/>
              </w:rPr>
              <w:t xml:space="preserve"> prezentare a informației, comunicare eficientă,</w:t>
            </w:r>
            <w:r w:rsidRPr="003126F0">
              <w:rPr>
                <w:lang w:val="ro-RO"/>
              </w:rPr>
              <w:t xml:space="preserve"> lucru </w:t>
            </w:r>
            <w:r w:rsidR="005F504D">
              <w:rPr>
                <w:lang w:val="ro-RO"/>
              </w:rPr>
              <w:t>în echipă, aplanare a situațiilor de conflict.</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Pr="005F504D" w:rsidRDefault="00621E2F" w:rsidP="00621E2F">
            <w:pPr>
              <w:jc w:val="both"/>
              <w:rPr>
                <w:rFonts w:eastAsia="Calibri"/>
                <w:lang w:val="ro-RO"/>
              </w:rPr>
            </w:pPr>
            <w:r w:rsidRPr="003126F0">
              <w:rPr>
                <w:rFonts w:eastAsia="Calibri"/>
                <w:lang w:val="ro-RO"/>
              </w:rPr>
              <w:t>Responsabilitate, respect față de oameni, obiectivitate, loialitate, disciplină, tendință spre d</w:t>
            </w:r>
            <w:r w:rsidR="005F504D">
              <w:rPr>
                <w:rFonts w:eastAsia="Calibri"/>
                <w:lang w:val="ro-RO"/>
              </w:rPr>
              <w:t>ezvoltare profesională continuă, receptivitate față de idei noi.</w:t>
            </w: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A70685">
              <w:rPr>
                <w:b/>
                <w:color w:val="000000" w:themeColor="text1"/>
                <w:u w:val="single"/>
                <w:lang w:val="ro-RO"/>
              </w:rPr>
              <w:t>0</w:t>
            </w:r>
            <w:r w:rsidR="005F504D">
              <w:rPr>
                <w:b/>
                <w:color w:val="000000" w:themeColor="text1"/>
                <w:u w:val="single"/>
                <w:lang w:val="ro-RO"/>
              </w:rPr>
              <w:t>7</w:t>
            </w:r>
            <w:r w:rsidR="00930BE5">
              <w:rPr>
                <w:b/>
                <w:color w:val="000000" w:themeColor="text1"/>
                <w:u w:val="single"/>
                <w:lang w:val="ro-RO"/>
              </w:rPr>
              <w:t xml:space="preserve"> </w:t>
            </w:r>
            <w:r w:rsidR="005F504D">
              <w:rPr>
                <w:b/>
                <w:color w:val="000000" w:themeColor="text1"/>
                <w:u w:val="single"/>
                <w:lang w:val="ro-RO"/>
              </w:rPr>
              <w:t>april</w:t>
            </w:r>
            <w:r w:rsidR="00930BE5">
              <w:rPr>
                <w:b/>
                <w:color w:val="000000" w:themeColor="text1"/>
                <w:u w:val="single"/>
                <w:lang w:val="ro-RO"/>
              </w:rPr>
              <w:t>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ED075B" w:rsidRDefault="00ED075B" w:rsidP="005F504D">
            <w:pPr>
              <w:numPr>
                <w:ilvl w:val="0"/>
                <w:numId w:val="22"/>
              </w:numPr>
              <w:spacing w:before="100" w:beforeAutospacing="1" w:after="100" w:afterAutospacing="1"/>
              <w:rPr>
                <w:lang w:val="ro-RO"/>
              </w:rPr>
            </w:pPr>
            <w:proofErr w:type="spellStart"/>
            <w:r w:rsidRPr="00FA7778">
              <w:rPr>
                <w:lang w:val="ro-RO"/>
              </w:rPr>
              <w:t>Constituţia</w:t>
            </w:r>
            <w:proofErr w:type="spellEnd"/>
            <w:r w:rsidRPr="00FA7778">
              <w:rPr>
                <w:lang w:val="ro-RO"/>
              </w:rPr>
              <w:t xml:space="preserve"> Republicii Moldova;</w:t>
            </w:r>
          </w:p>
          <w:p w:rsidR="005F504D" w:rsidRPr="005F504D" w:rsidRDefault="005F504D" w:rsidP="005F504D">
            <w:pPr>
              <w:numPr>
                <w:ilvl w:val="0"/>
                <w:numId w:val="22"/>
              </w:numPr>
              <w:spacing w:before="100" w:beforeAutospacing="1" w:after="100" w:afterAutospacing="1"/>
              <w:rPr>
                <w:lang w:val="ro-RO"/>
              </w:rPr>
            </w:pPr>
            <w:r>
              <w:rPr>
                <w:lang w:val="ro-RO"/>
              </w:rPr>
              <w:t>Codul Muncii al Republicii Moldova</w:t>
            </w:r>
            <w:r>
              <w:t>;</w:t>
            </w:r>
          </w:p>
          <w:p w:rsidR="00ED075B" w:rsidRPr="003320EC" w:rsidRDefault="00ED075B" w:rsidP="00ED075B">
            <w:pPr>
              <w:numPr>
                <w:ilvl w:val="0"/>
                <w:numId w:val="22"/>
              </w:numPr>
              <w:spacing w:before="100" w:beforeAutospacing="1" w:after="100" w:afterAutospacing="1"/>
              <w:rPr>
                <w:lang w:val="ro-RO"/>
              </w:rPr>
            </w:pPr>
            <w:r w:rsidRPr="00FA7778">
              <w:rPr>
                <w:lang w:val="ro-RO"/>
              </w:rPr>
              <w:t>Hotărîrea Guvernului nr.</w:t>
            </w:r>
            <w:r w:rsidRPr="003320EC">
              <w:rPr>
                <w:lang w:val="ro-RO"/>
              </w:rPr>
              <w:t>990</w:t>
            </w:r>
            <w:r w:rsidRPr="00FA7778">
              <w:rPr>
                <w:lang w:val="ro-RO"/>
              </w:rPr>
              <w:t xml:space="preserve"> din </w:t>
            </w:r>
            <w:r w:rsidRPr="003320EC">
              <w:rPr>
                <w:lang w:val="ro-RO"/>
              </w:rPr>
              <w:t>10</w:t>
            </w:r>
            <w:r w:rsidRPr="00FA7778">
              <w:rPr>
                <w:lang w:val="ro-RO"/>
              </w:rPr>
              <w:t>.1</w:t>
            </w:r>
            <w:r w:rsidRPr="003320EC">
              <w:rPr>
                <w:lang w:val="ro-RO"/>
              </w:rPr>
              <w:t>0</w:t>
            </w:r>
            <w:r w:rsidRPr="00FA7778">
              <w:rPr>
                <w:lang w:val="ro-RO"/>
              </w:rPr>
              <w:t>.201</w:t>
            </w:r>
            <w:r w:rsidRPr="003320EC">
              <w:rPr>
                <w:lang w:val="ro-RO"/>
              </w:rPr>
              <w:t>8</w:t>
            </w:r>
            <w:r w:rsidRPr="00FA7778">
              <w:rPr>
                <w:lang w:val="ro-RO"/>
              </w:rPr>
              <w:t xml:space="preserve"> “</w:t>
            </w:r>
            <w:r w:rsidRPr="003320EC">
              <w:rPr>
                <w:lang w:val="ro-RO"/>
              </w:rPr>
              <w:t xml:space="preserve"> Regulamentul cu privire la organizarea și funcționarea Agenției Naționale pentru Ocuparea Forței de Muncă</w:t>
            </w:r>
            <w:r>
              <w:rPr>
                <w:lang w:val="ro-RO"/>
              </w:rPr>
              <w:t>;</w:t>
            </w:r>
          </w:p>
          <w:p w:rsidR="00ED075B" w:rsidRDefault="00ED075B" w:rsidP="00ED075B">
            <w:pPr>
              <w:numPr>
                <w:ilvl w:val="0"/>
                <w:numId w:val="22"/>
              </w:numPr>
              <w:spacing w:before="100" w:beforeAutospacing="1" w:after="100" w:afterAutospacing="1"/>
              <w:rPr>
                <w:lang w:val="ro-RO"/>
              </w:rPr>
            </w:pPr>
            <w:r w:rsidRPr="00FA7778">
              <w:rPr>
                <w:lang w:val="ro-RO"/>
              </w:rPr>
              <w:t>Legea nr.158-XVI din 04. 07.2008 cu privire la funcţia publică şi statutul funcţionarului public;</w:t>
            </w:r>
          </w:p>
          <w:p w:rsidR="005F504D" w:rsidRDefault="00422C38" w:rsidP="00ED075B">
            <w:pPr>
              <w:pStyle w:val="ListParagraph"/>
              <w:numPr>
                <w:ilvl w:val="0"/>
                <w:numId w:val="22"/>
              </w:numPr>
              <w:spacing w:after="160" w:line="259" w:lineRule="auto"/>
              <w:rPr>
                <w:lang w:val="ro-RO"/>
              </w:rPr>
            </w:pPr>
            <w:proofErr w:type="spellStart"/>
            <w:r>
              <w:rPr>
                <w:lang w:val="ro-RO"/>
              </w:rPr>
              <w:t>Hotărîrea</w:t>
            </w:r>
            <w:proofErr w:type="spellEnd"/>
            <w:r>
              <w:rPr>
                <w:lang w:val="ro-RO"/>
              </w:rPr>
              <w:t xml:space="preserve"> Guvernului nr.201 din 11.03.2009 cu privire la punerea în aplicare a Legii nr.158-XVI din 04.</w:t>
            </w:r>
            <w:r w:rsidRPr="00FA7778">
              <w:rPr>
                <w:lang w:val="ro-RO"/>
              </w:rPr>
              <w:t xml:space="preserve">07.2008 cu privire la funcţia publică </w:t>
            </w:r>
            <w:proofErr w:type="spellStart"/>
            <w:r w:rsidRPr="00FA7778">
              <w:rPr>
                <w:lang w:val="ro-RO"/>
              </w:rPr>
              <w:t>şi</w:t>
            </w:r>
            <w:proofErr w:type="spellEnd"/>
            <w:r w:rsidRPr="00FA7778">
              <w:rPr>
                <w:lang w:val="ro-RO"/>
              </w:rPr>
              <w:t xml:space="preserve"> statutul </w:t>
            </w:r>
            <w:proofErr w:type="spellStart"/>
            <w:r w:rsidRPr="00FA7778">
              <w:rPr>
                <w:lang w:val="ro-RO"/>
              </w:rPr>
              <w:t>funcţionarului</w:t>
            </w:r>
            <w:proofErr w:type="spellEnd"/>
            <w:r w:rsidRPr="00FA7778">
              <w:rPr>
                <w:lang w:val="ro-RO"/>
              </w:rPr>
              <w:t xml:space="preserve"> public</w:t>
            </w:r>
            <w:r w:rsidR="00C61742">
              <w:rPr>
                <w:lang w:val="ro-RO"/>
              </w:rPr>
              <w:t>;</w:t>
            </w:r>
          </w:p>
          <w:p w:rsidR="00C61742" w:rsidRDefault="00C61742" w:rsidP="00C61742">
            <w:pPr>
              <w:pStyle w:val="ListParagraph"/>
              <w:numPr>
                <w:ilvl w:val="0"/>
                <w:numId w:val="22"/>
              </w:numPr>
              <w:spacing w:after="160" w:line="259" w:lineRule="auto"/>
              <w:rPr>
                <w:lang w:val="ro-RO"/>
              </w:rPr>
            </w:pPr>
            <w:proofErr w:type="spellStart"/>
            <w:r>
              <w:rPr>
                <w:lang w:val="ro-RO"/>
              </w:rPr>
              <w:t>Hotărîrea</w:t>
            </w:r>
            <w:proofErr w:type="spellEnd"/>
            <w:r>
              <w:rPr>
                <w:lang w:val="ro-RO"/>
              </w:rPr>
              <w:t xml:space="preserve"> Guvernului </w:t>
            </w:r>
            <w:r>
              <w:rPr>
                <w:lang w:val="ro-RO"/>
              </w:rPr>
              <w:t>N</w:t>
            </w:r>
            <w:r w:rsidRPr="00C61742">
              <w:rPr>
                <w:lang w:val="ro-RO"/>
              </w:rPr>
              <w:t xml:space="preserve">r. 845 din 26.07.2004 cu privire la </w:t>
            </w:r>
            <w:proofErr w:type="spellStart"/>
            <w:r w:rsidRPr="00C61742">
              <w:rPr>
                <w:lang w:val="ro-RO"/>
              </w:rPr>
              <w:t>perfecţionarea</w:t>
            </w:r>
            <w:proofErr w:type="spellEnd"/>
            <w:r w:rsidRPr="00C61742">
              <w:rPr>
                <w:lang w:val="ro-RO"/>
              </w:rPr>
              <w:t xml:space="preserve"> profesională a </w:t>
            </w:r>
            <w:proofErr w:type="spellStart"/>
            <w:r w:rsidRPr="00C61742">
              <w:rPr>
                <w:lang w:val="ro-RO"/>
              </w:rPr>
              <w:t>funcţionarilor</w:t>
            </w:r>
            <w:proofErr w:type="spellEnd"/>
            <w:r w:rsidRPr="00C61742">
              <w:rPr>
                <w:lang w:val="ro-RO"/>
              </w:rPr>
              <w:t xml:space="preserve"> publici</w:t>
            </w:r>
            <w:r>
              <w:rPr>
                <w:lang w:val="ro-RO"/>
              </w:rPr>
              <w:t>;</w:t>
            </w:r>
          </w:p>
          <w:p w:rsidR="00C61742" w:rsidRDefault="00C61742" w:rsidP="00C61742">
            <w:pPr>
              <w:pStyle w:val="ListParagraph"/>
              <w:numPr>
                <w:ilvl w:val="0"/>
                <w:numId w:val="22"/>
              </w:numPr>
              <w:spacing w:after="160" w:line="259" w:lineRule="auto"/>
              <w:rPr>
                <w:lang w:val="ro-RO"/>
              </w:rPr>
            </w:pPr>
            <w:r w:rsidRPr="009E226F">
              <w:rPr>
                <w:lang w:val="ro-RO"/>
              </w:rPr>
              <w:t xml:space="preserve">Legea nr.25-XVI din 22.02.2008 privind Codul de conduită a </w:t>
            </w:r>
            <w:proofErr w:type="spellStart"/>
            <w:r w:rsidRPr="009E226F">
              <w:rPr>
                <w:lang w:val="ro-RO"/>
              </w:rPr>
              <w:t>funcţionarului</w:t>
            </w:r>
            <w:proofErr w:type="spellEnd"/>
            <w:r w:rsidRPr="009E226F">
              <w:rPr>
                <w:lang w:val="ro-RO"/>
              </w:rPr>
              <w:t xml:space="preserve"> public;</w:t>
            </w:r>
          </w:p>
          <w:p w:rsidR="00C61742" w:rsidRDefault="00C61742" w:rsidP="00C61742">
            <w:pPr>
              <w:pStyle w:val="ListParagraph"/>
              <w:numPr>
                <w:ilvl w:val="0"/>
                <w:numId w:val="22"/>
              </w:numPr>
              <w:spacing w:after="160" w:line="259" w:lineRule="auto"/>
              <w:rPr>
                <w:lang w:val="ro-RO"/>
              </w:rPr>
            </w:pPr>
            <w:r>
              <w:rPr>
                <w:lang w:val="ro-RO"/>
              </w:rPr>
              <w:t>Legea nr</w:t>
            </w:r>
            <w:r w:rsidRPr="00C61742">
              <w:rPr>
                <w:lang w:val="ro-RO"/>
              </w:rPr>
              <w:t xml:space="preserve">. 133 din 08.07.2011 privind </w:t>
            </w:r>
            <w:proofErr w:type="spellStart"/>
            <w:r w:rsidRPr="00C61742">
              <w:rPr>
                <w:lang w:val="ro-RO"/>
              </w:rPr>
              <w:t>protecţia</w:t>
            </w:r>
            <w:proofErr w:type="spellEnd"/>
            <w:r w:rsidRPr="00C61742">
              <w:rPr>
                <w:lang w:val="ro-RO"/>
              </w:rPr>
              <w:t xml:space="preserve"> datelor cu caracter personal</w:t>
            </w:r>
            <w:r w:rsidR="00DA1566">
              <w:rPr>
                <w:lang w:val="ro-RO"/>
              </w:rPr>
              <w:t>;</w:t>
            </w:r>
          </w:p>
          <w:p w:rsidR="00DA1566" w:rsidRPr="00DA1566" w:rsidRDefault="00DA1566" w:rsidP="00C61742">
            <w:pPr>
              <w:pStyle w:val="ListParagraph"/>
              <w:numPr>
                <w:ilvl w:val="0"/>
                <w:numId w:val="22"/>
              </w:numPr>
              <w:spacing w:after="160" w:line="259" w:lineRule="auto"/>
              <w:rPr>
                <w:sz w:val="32"/>
                <w:lang w:val="ro-RO"/>
              </w:rPr>
            </w:pPr>
            <w:proofErr w:type="spellStart"/>
            <w:r w:rsidRPr="00DA1566">
              <w:rPr>
                <w:color w:val="333333"/>
                <w:szCs w:val="21"/>
                <w:shd w:val="clear" w:color="auto" w:fill="F5FFFA"/>
              </w:rPr>
              <w:t>Legea</w:t>
            </w:r>
            <w:proofErr w:type="spellEnd"/>
            <w:r w:rsidRPr="00DA1566">
              <w:rPr>
                <w:color w:val="333333"/>
                <w:szCs w:val="21"/>
                <w:shd w:val="clear" w:color="auto" w:fill="F5FFFA"/>
              </w:rPr>
              <w:t xml:space="preserve"> nr.155 din 21 </w:t>
            </w:r>
            <w:proofErr w:type="spellStart"/>
            <w:r w:rsidRPr="00DA1566">
              <w:rPr>
                <w:color w:val="333333"/>
                <w:szCs w:val="21"/>
                <w:shd w:val="clear" w:color="auto" w:fill="F5FFFA"/>
              </w:rPr>
              <w:t>iulie</w:t>
            </w:r>
            <w:proofErr w:type="spellEnd"/>
            <w:r w:rsidRPr="00DA1566">
              <w:rPr>
                <w:color w:val="333333"/>
                <w:szCs w:val="21"/>
                <w:shd w:val="clear" w:color="auto" w:fill="F5FFFA"/>
              </w:rPr>
              <w:t xml:space="preserve"> 2011 </w:t>
            </w:r>
            <w:proofErr w:type="spellStart"/>
            <w:r w:rsidRPr="00DA1566">
              <w:rPr>
                <w:color w:val="333333"/>
                <w:szCs w:val="21"/>
                <w:shd w:val="clear" w:color="auto" w:fill="F5FFFA"/>
              </w:rPr>
              <w:t>pentru</w:t>
            </w:r>
            <w:proofErr w:type="spellEnd"/>
            <w:r w:rsidRPr="00DA1566">
              <w:rPr>
                <w:color w:val="333333"/>
                <w:szCs w:val="21"/>
                <w:shd w:val="clear" w:color="auto" w:fill="F5FFFA"/>
              </w:rPr>
              <w:t xml:space="preserve"> </w:t>
            </w:r>
            <w:proofErr w:type="spellStart"/>
            <w:r w:rsidRPr="00DA1566">
              <w:rPr>
                <w:color w:val="333333"/>
                <w:szCs w:val="21"/>
                <w:shd w:val="clear" w:color="auto" w:fill="F5FFFA"/>
              </w:rPr>
              <w:t>aprobarea</w:t>
            </w:r>
            <w:proofErr w:type="spellEnd"/>
            <w:r w:rsidRPr="00DA1566">
              <w:rPr>
                <w:color w:val="333333"/>
                <w:szCs w:val="21"/>
                <w:shd w:val="clear" w:color="auto" w:fill="F5FFFA"/>
              </w:rPr>
              <w:t xml:space="preserve"> </w:t>
            </w:r>
            <w:proofErr w:type="spellStart"/>
            <w:r w:rsidRPr="00DA1566">
              <w:rPr>
                <w:color w:val="333333"/>
                <w:szCs w:val="21"/>
                <w:shd w:val="clear" w:color="auto" w:fill="F5FFFA"/>
              </w:rPr>
              <w:t>Clasificatorului</w:t>
            </w:r>
            <w:proofErr w:type="spellEnd"/>
            <w:r w:rsidRPr="00DA1566">
              <w:rPr>
                <w:color w:val="333333"/>
                <w:szCs w:val="21"/>
                <w:shd w:val="clear" w:color="auto" w:fill="F5FFFA"/>
              </w:rPr>
              <w:t xml:space="preserve"> </w:t>
            </w:r>
            <w:proofErr w:type="spellStart"/>
            <w:r w:rsidRPr="00DA1566">
              <w:rPr>
                <w:color w:val="333333"/>
                <w:szCs w:val="21"/>
                <w:shd w:val="clear" w:color="auto" w:fill="F5FFFA"/>
              </w:rPr>
              <w:t>unic</w:t>
            </w:r>
            <w:proofErr w:type="spellEnd"/>
            <w:r w:rsidRPr="00DA1566">
              <w:rPr>
                <w:color w:val="333333"/>
                <w:szCs w:val="21"/>
                <w:shd w:val="clear" w:color="auto" w:fill="F5FFFA"/>
              </w:rPr>
              <w:t xml:space="preserve"> al </w:t>
            </w:r>
            <w:proofErr w:type="spellStart"/>
            <w:r w:rsidRPr="00DA1566">
              <w:rPr>
                <w:color w:val="333333"/>
                <w:szCs w:val="21"/>
                <w:shd w:val="clear" w:color="auto" w:fill="F5FFFA"/>
              </w:rPr>
              <w:t>funcţiilor</w:t>
            </w:r>
            <w:proofErr w:type="spellEnd"/>
            <w:r w:rsidRPr="00DA1566">
              <w:rPr>
                <w:color w:val="333333"/>
                <w:szCs w:val="21"/>
                <w:shd w:val="clear" w:color="auto" w:fill="F5FFFA"/>
              </w:rPr>
              <w:t xml:space="preserve"> </w:t>
            </w:r>
            <w:proofErr w:type="spellStart"/>
            <w:r w:rsidRPr="00DA1566">
              <w:rPr>
                <w:color w:val="333333"/>
                <w:szCs w:val="21"/>
                <w:shd w:val="clear" w:color="auto" w:fill="F5FFFA"/>
              </w:rPr>
              <w:t>publice</w:t>
            </w:r>
            <w:proofErr w:type="spellEnd"/>
            <w:r w:rsidRPr="00DA1566">
              <w:rPr>
                <w:color w:val="333333"/>
                <w:szCs w:val="21"/>
                <w:shd w:val="clear" w:color="auto" w:fill="F5FFFA"/>
              </w:rPr>
              <w:t>;</w:t>
            </w:r>
          </w:p>
          <w:p w:rsidR="00C61742" w:rsidRDefault="00C61742" w:rsidP="00C61742">
            <w:pPr>
              <w:pStyle w:val="ListParagraph"/>
              <w:numPr>
                <w:ilvl w:val="0"/>
                <w:numId w:val="22"/>
              </w:numPr>
              <w:spacing w:after="160" w:line="259" w:lineRule="auto"/>
              <w:rPr>
                <w:lang w:val="ro-RO"/>
              </w:rPr>
            </w:pPr>
            <w:r w:rsidRPr="00C61742">
              <w:rPr>
                <w:lang w:val="ro-RO"/>
              </w:rPr>
              <w:t>Nr. 270 din 23.11.2018 privind sistemul unitar de salarizare în sectorul bugetar</w:t>
            </w:r>
            <w:r w:rsidR="00DA1566">
              <w:rPr>
                <w:lang w:val="ro-RO"/>
              </w:rPr>
              <w:t>;</w:t>
            </w:r>
          </w:p>
          <w:p w:rsidR="00DA1566" w:rsidRPr="00DA1566" w:rsidRDefault="00DA1566" w:rsidP="00C61742">
            <w:pPr>
              <w:pStyle w:val="ListParagraph"/>
              <w:numPr>
                <w:ilvl w:val="0"/>
                <w:numId w:val="22"/>
              </w:numPr>
              <w:spacing w:after="160" w:line="259" w:lineRule="auto"/>
              <w:rPr>
                <w:color w:val="000000" w:themeColor="text1"/>
                <w:sz w:val="32"/>
                <w:lang w:val="ro-RO"/>
              </w:rPr>
            </w:pPr>
            <w:proofErr w:type="spellStart"/>
            <w:r w:rsidRPr="00DA1566">
              <w:rPr>
                <w:color w:val="000000" w:themeColor="text1"/>
                <w:szCs w:val="21"/>
                <w:shd w:val="clear" w:color="auto" w:fill="F5FFFA"/>
              </w:rPr>
              <w:t>Hotărîrea</w:t>
            </w:r>
            <w:proofErr w:type="spellEnd"/>
            <w:r w:rsidRPr="00DA1566">
              <w:rPr>
                <w:color w:val="000000" w:themeColor="text1"/>
                <w:szCs w:val="21"/>
                <w:shd w:val="clear" w:color="auto" w:fill="F5FFFA"/>
              </w:rPr>
              <w:t xml:space="preserve"> </w:t>
            </w:r>
            <w:proofErr w:type="spellStart"/>
            <w:r w:rsidRPr="00DA1566">
              <w:rPr>
                <w:color w:val="000000" w:themeColor="text1"/>
                <w:szCs w:val="21"/>
                <w:shd w:val="clear" w:color="auto" w:fill="F5FFFA"/>
              </w:rPr>
              <w:t>Guvernului</w:t>
            </w:r>
            <w:proofErr w:type="spellEnd"/>
            <w:r w:rsidRPr="00DA1566">
              <w:rPr>
                <w:color w:val="000000" w:themeColor="text1"/>
                <w:szCs w:val="21"/>
                <w:shd w:val="clear" w:color="auto" w:fill="F5FFFA"/>
              </w:rPr>
              <w:t xml:space="preserve"> nr.1001 din 26 </w:t>
            </w:r>
            <w:proofErr w:type="spellStart"/>
            <w:r w:rsidRPr="00DA1566">
              <w:rPr>
                <w:color w:val="000000" w:themeColor="text1"/>
                <w:szCs w:val="21"/>
                <w:shd w:val="clear" w:color="auto" w:fill="F5FFFA"/>
              </w:rPr>
              <w:t>decembrie</w:t>
            </w:r>
            <w:proofErr w:type="spellEnd"/>
            <w:r w:rsidRPr="00DA1566">
              <w:rPr>
                <w:color w:val="000000" w:themeColor="text1"/>
                <w:szCs w:val="21"/>
                <w:shd w:val="clear" w:color="auto" w:fill="F5FFFA"/>
              </w:rPr>
              <w:t xml:space="preserve"> 2011 „</w:t>
            </w:r>
            <w:proofErr w:type="spellStart"/>
            <w:r w:rsidRPr="00DA1566">
              <w:rPr>
                <w:color w:val="000000" w:themeColor="text1"/>
                <w:szCs w:val="21"/>
                <w:shd w:val="clear" w:color="auto" w:fill="F5FFFA"/>
              </w:rPr>
              <w:t>Privind</w:t>
            </w:r>
            <w:proofErr w:type="spellEnd"/>
            <w:r w:rsidRPr="00DA1566">
              <w:rPr>
                <w:color w:val="000000" w:themeColor="text1"/>
                <w:szCs w:val="21"/>
                <w:shd w:val="clear" w:color="auto" w:fill="F5FFFA"/>
              </w:rPr>
              <w:t xml:space="preserve"> </w:t>
            </w:r>
            <w:proofErr w:type="spellStart"/>
            <w:r w:rsidRPr="00DA1566">
              <w:rPr>
                <w:color w:val="000000" w:themeColor="text1"/>
                <w:szCs w:val="21"/>
                <w:shd w:val="clear" w:color="auto" w:fill="F5FFFA"/>
              </w:rPr>
              <w:t>punerea</w:t>
            </w:r>
            <w:proofErr w:type="spellEnd"/>
            <w:r w:rsidRPr="00DA1566">
              <w:rPr>
                <w:color w:val="000000" w:themeColor="text1"/>
                <w:szCs w:val="21"/>
                <w:shd w:val="clear" w:color="auto" w:fill="F5FFFA"/>
              </w:rPr>
              <w:t xml:space="preserve"> </w:t>
            </w:r>
            <w:proofErr w:type="spellStart"/>
            <w:r w:rsidRPr="00DA1566">
              <w:rPr>
                <w:color w:val="000000" w:themeColor="text1"/>
                <w:szCs w:val="21"/>
                <w:shd w:val="clear" w:color="auto" w:fill="F5FFFA"/>
              </w:rPr>
              <w:t>în</w:t>
            </w:r>
            <w:proofErr w:type="spellEnd"/>
            <w:r w:rsidRPr="00DA1566">
              <w:rPr>
                <w:color w:val="000000" w:themeColor="text1"/>
                <w:szCs w:val="21"/>
                <w:shd w:val="clear" w:color="auto" w:fill="F5FFFA"/>
              </w:rPr>
              <w:t xml:space="preserve"> </w:t>
            </w:r>
            <w:proofErr w:type="spellStart"/>
            <w:r w:rsidRPr="00DA1566">
              <w:rPr>
                <w:color w:val="000000" w:themeColor="text1"/>
                <w:szCs w:val="21"/>
                <w:shd w:val="clear" w:color="auto" w:fill="F5FFFA"/>
              </w:rPr>
              <w:t>aplicare</w:t>
            </w:r>
            <w:proofErr w:type="spellEnd"/>
            <w:r w:rsidRPr="00DA1566">
              <w:rPr>
                <w:color w:val="000000" w:themeColor="text1"/>
                <w:szCs w:val="21"/>
                <w:shd w:val="clear" w:color="auto" w:fill="F5FFFA"/>
              </w:rPr>
              <w:t xml:space="preserve"> a </w:t>
            </w:r>
            <w:proofErr w:type="spellStart"/>
            <w:r w:rsidRPr="00DA1566">
              <w:rPr>
                <w:color w:val="000000" w:themeColor="text1"/>
                <w:szCs w:val="21"/>
                <w:shd w:val="clear" w:color="auto" w:fill="F5FFFA"/>
              </w:rPr>
              <w:t>unor</w:t>
            </w:r>
            <w:proofErr w:type="spellEnd"/>
            <w:r w:rsidRPr="00DA1566">
              <w:rPr>
                <w:color w:val="000000" w:themeColor="text1"/>
                <w:szCs w:val="21"/>
                <w:shd w:val="clear" w:color="auto" w:fill="F5FFFA"/>
              </w:rPr>
              <w:t xml:space="preserve"> </w:t>
            </w:r>
            <w:proofErr w:type="spellStart"/>
            <w:r w:rsidRPr="00DA1566">
              <w:rPr>
                <w:color w:val="000000" w:themeColor="text1"/>
                <w:szCs w:val="21"/>
                <w:shd w:val="clear" w:color="auto" w:fill="F5FFFA"/>
              </w:rPr>
              <w:t>acte</w:t>
            </w:r>
            <w:proofErr w:type="spellEnd"/>
            <w:r w:rsidRPr="00DA1566">
              <w:rPr>
                <w:color w:val="000000" w:themeColor="text1"/>
                <w:szCs w:val="21"/>
                <w:shd w:val="clear" w:color="auto" w:fill="F5FFFA"/>
              </w:rPr>
              <w:t xml:space="preserve"> legislative”</w:t>
            </w:r>
          </w:p>
          <w:p w:rsidR="00DA1566" w:rsidRPr="00DA1566" w:rsidRDefault="00DA1566" w:rsidP="00DA1566">
            <w:pPr>
              <w:pStyle w:val="ListParagraph"/>
              <w:numPr>
                <w:ilvl w:val="0"/>
                <w:numId w:val="22"/>
              </w:numPr>
              <w:spacing w:after="160" w:line="259" w:lineRule="auto"/>
              <w:rPr>
                <w:color w:val="000000" w:themeColor="text1"/>
                <w:sz w:val="32"/>
                <w:lang w:val="ro-RO"/>
              </w:rPr>
            </w:pPr>
            <w:r>
              <w:rPr>
                <w:color w:val="000000" w:themeColor="text1"/>
                <w:szCs w:val="21"/>
                <w:shd w:val="clear" w:color="auto" w:fill="F5FFFA"/>
                <w:lang w:val="ro-RO"/>
              </w:rPr>
              <w:t>Legea n</w:t>
            </w:r>
            <w:r w:rsidRPr="00DA1566">
              <w:rPr>
                <w:color w:val="000000" w:themeColor="text1"/>
                <w:szCs w:val="21"/>
                <w:shd w:val="clear" w:color="auto" w:fill="F5FFFA"/>
                <w:lang w:val="ro-RO"/>
              </w:rPr>
              <w:t xml:space="preserve">r. 105 din 14.06.2018 cu privire la promovarea ocupării </w:t>
            </w:r>
            <w:proofErr w:type="spellStart"/>
            <w:r w:rsidRPr="00DA1566">
              <w:rPr>
                <w:color w:val="000000" w:themeColor="text1"/>
                <w:szCs w:val="21"/>
                <w:shd w:val="clear" w:color="auto" w:fill="F5FFFA"/>
                <w:lang w:val="ro-RO"/>
              </w:rPr>
              <w:t>forţei</w:t>
            </w:r>
            <w:proofErr w:type="spellEnd"/>
            <w:r w:rsidRPr="00DA1566">
              <w:rPr>
                <w:color w:val="000000" w:themeColor="text1"/>
                <w:szCs w:val="21"/>
                <w:shd w:val="clear" w:color="auto" w:fill="F5FFFA"/>
                <w:lang w:val="ro-RO"/>
              </w:rPr>
              <w:t xml:space="preserve"> de muncă și asigurarea de șomaj</w:t>
            </w:r>
            <w:r>
              <w:rPr>
                <w:color w:val="000000" w:themeColor="text1"/>
                <w:szCs w:val="21"/>
                <w:shd w:val="clear" w:color="auto" w:fill="F5FFFA"/>
                <w:lang w:val="ro-RO"/>
              </w:rPr>
              <w:t>.</w:t>
            </w:r>
          </w:p>
          <w:p w:rsidR="004D3A1B" w:rsidRPr="00C61742" w:rsidRDefault="002C7DDD" w:rsidP="00C61742">
            <w:pPr>
              <w:jc w:val="center"/>
              <w:rPr>
                <w:b/>
                <w:color w:val="000000" w:themeColor="text1"/>
                <w:lang w:val="ro-RO"/>
              </w:rPr>
            </w:pPr>
            <w:bookmarkStart w:id="0" w:name="_GoBack"/>
            <w:bookmarkEnd w:id="0"/>
            <w:r w:rsidRPr="002C7DDD">
              <w:rPr>
                <w:b/>
                <w:color w:val="000000" w:themeColor="text1"/>
                <w:lang w:val="ro-RO"/>
              </w:rPr>
              <w:t xml:space="preserve">La concurs vor fi admise doar persoanele care întrunesc condiţiile de participare  şi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6D1775">
            <w:pPr>
              <w:pStyle w:val="NormalWeb"/>
              <w:shd w:val="clear" w:color="auto" w:fill="C6D9F1" w:themeFill="text2" w:themeFillTint="33"/>
              <w:spacing w:before="120" w:after="40"/>
              <w:ind w:firstLine="0"/>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B5" w:rsidRDefault="00EC7AB5">
      <w:r>
        <w:separator/>
      </w:r>
    </w:p>
  </w:endnote>
  <w:endnote w:type="continuationSeparator" w:id="0">
    <w:p w:rsidR="00EC7AB5" w:rsidRDefault="00EC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B5" w:rsidRDefault="00EC7AB5">
      <w:r>
        <w:separator/>
      </w:r>
    </w:p>
  </w:footnote>
  <w:footnote w:type="continuationSeparator" w:id="0">
    <w:p w:rsidR="00EC7AB5" w:rsidRDefault="00EC7AB5">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58AC313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B4D9D"/>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7DB"/>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2C38"/>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63118"/>
    <w:rsid w:val="00571473"/>
    <w:rsid w:val="005877BF"/>
    <w:rsid w:val="005911BF"/>
    <w:rsid w:val="005A3E3D"/>
    <w:rsid w:val="005A747D"/>
    <w:rsid w:val="005C4AA5"/>
    <w:rsid w:val="005C6E8D"/>
    <w:rsid w:val="005D272B"/>
    <w:rsid w:val="005D551F"/>
    <w:rsid w:val="005F35E5"/>
    <w:rsid w:val="005F504D"/>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1775"/>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61742"/>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1566"/>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C7AB5"/>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103F8"/>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026834507">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782</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5236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2018-12-19T09:52:00Z</cp:lastPrinted>
  <dcterms:created xsi:type="dcterms:W3CDTF">2019-03-18T13:50:00Z</dcterms:created>
  <dcterms:modified xsi:type="dcterms:W3CDTF">2019-03-18T15:40:00Z</dcterms:modified>
</cp:coreProperties>
</file>